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05" w:rsidRDefault="004D3505">
      <w:pPr>
        <w:pStyle w:val="ConsPlusTitlePage"/>
      </w:pPr>
      <w:r>
        <w:t xml:space="preserve">Документ предоставлен </w:t>
      </w:r>
      <w:hyperlink r:id="rId4">
        <w:r>
          <w:rPr>
            <w:color w:val="0000FF"/>
          </w:rPr>
          <w:t>КонсультантПлюс</w:t>
        </w:r>
      </w:hyperlink>
      <w:r>
        <w:br/>
      </w:r>
    </w:p>
    <w:p w:rsidR="004D3505" w:rsidRDefault="004D3505">
      <w:pPr>
        <w:pStyle w:val="ConsPlusNormal"/>
        <w:jc w:val="both"/>
        <w:outlineLvl w:val="0"/>
      </w:pPr>
    </w:p>
    <w:p w:rsidR="004D3505" w:rsidRDefault="004D3505">
      <w:pPr>
        <w:pStyle w:val="ConsPlusTitle"/>
        <w:jc w:val="center"/>
        <w:outlineLvl w:val="0"/>
      </w:pPr>
      <w:r>
        <w:t>ДУМА ЧАЙКОВСКОГО ГОРОДСКОГО ОКРУГА</w:t>
      </w:r>
    </w:p>
    <w:p w:rsidR="004D3505" w:rsidRDefault="004D3505">
      <w:pPr>
        <w:pStyle w:val="ConsPlusTitle"/>
        <w:jc w:val="center"/>
      </w:pPr>
    </w:p>
    <w:p w:rsidR="004D3505" w:rsidRDefault="004D3505">
      <w:pPr>
        <w:pStyle w:val="ConsPlusTitle"/>
        <w:jc w:val="center"/>
      </w:pPr>
      <w:r>
        <w:t>РЕШЕНИЕ</w:t>
      </w:r>
    </w:p>
    <w:p w:rsidR="004D3505" w:rsidRDefault="004D3505">
      <w:pPr>
        <w:pStyle w:val="ConsPlusTitle"/>
        <w:jc w:val="center"/>
      </w:pPr>
      <w:r>
        <w:t>от 20 марта 2019 г. N 165</w:t>
      </w:r>
    </w:p>
    <w:p w:rsidR="004D3505" w:rsidRDefault="004D3505">
      <w:pPr>
        <w:pStyle w:val="ConsPlusTitle"/>
        <w:jc w:val="center"/>
      </w:pPr>
    </w:p>
    <w:p w:rsidR="004D3505" w:rsidRDefault="004D3505">
      <w:pPr>
        <w:pStyle w:val="ConsPlusTitle"/>
        <w:jc w:val="center"/>
      </w:pPr>
      <w:r>
        <w:t>ОБ УТВЕРЖДЕНИИ ПРАВИЛ БЛАГОУСТРОЙСТВА ТЕРРИТОРИИ</w:t>
      </w:r>
    </w:p>
    <w:p w:rsidR="004D3505" w:rsidRDefault="004D3505">
      <w:pPr>
        <w:pStyle w:val="ConsPlusTitle"/>
        <w:jc w:val="center"/>
      </w:pPr>
      <w:r>
        <w:t>МУНИЦИПАЛЬНОГО ОБРАЗОВАНИЯ "ЧАЙКОВСКИЙ ГОРОДСКОЙ ОКРУГ"</w:t>
      </w:r>
    </w:p>
    <w:p w:rsidR="004D3505" w:rsidRDefault="004D35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505" w:rsidRDefault="004D35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505" w:rsidRDefault="004D35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505" w:rsidRDefault="004D3505">
            <w:pPr>
              <w:pStyle w:val="ConsPlusNormal"/>
              <w:jc w:val="center"/>
            </w:pPr>
            <w:r>
              <w:rPr>
                <w:color w:val="392C69"/>
              </w:rPr>
              <w:t>Список изменяющих документов</w:t>
            </w:r>
          </w:p>
          <w:p w:rsidR="004D3505" w:rsidRDefault="004D3505">
            <w:pPr>
              <w:pStyle w:val="ConsPlusNormal"/>
              <w:jc w:val="center"/>
            </w:pPr>
            <w:r>
              <w:rPr>
                <w:color w:val="392C69"/>
              </w:rPr>
              <w:t xml:space="preserve">(в ред. решений Думы Чайковского городского округа от 19.06.2019 </w:t>
            </w:r>
            <w:hyperlink r:id="rId5">
              <w:r>
                <w:rPr>
                  <w:color w:val="0000FF"/>
                </w:rPr>
                <w:t>N 226</w:t>
              </w:r>
            </w:hyperlink>
            <w:r>
              <w:rPr>
                <w:color w:val="392C69"/>
              </w:rPr>
              <w:t>,</w:t>
            </w:r>
          </w:p>
          <w:p w:rsidR="004D3505" w:rsidRDefault="004D3505">
            <w:pPr>
              <w:pStyle w:val="ConsPlusNormal"/>
              <w:jc w:val="center"/>
            </w:pPr>
            <w:r>
              <w:rPr>
                <w:color w:val="392C69"/>
              </w:rPr>
              <w:t xml:space="preserve">от 18.12.2019 </w:t>
            </w:r>
            <w:hyperlink r:id="rId6">
              <w:r>
                <w:rPr>
                  <w:color w:val="0000FF"/>
                </w:rPr>
                <w:t>N 344</w:t>
              </w:r>
            </w:hyperlink>
            <w:r>
              <w:rPr>
                <w:color w:val="392C69"/>
              </w:rPr>
              <w:t xml:space="preserve">, от 18.08.2021 </w:t>
            </w:r>
            <w:hyperlink r:id="rId7">
              <w:r>
                <w:rPr>
                  <w:color w:val="0000FF"/>
                </w:rPr>
                <w:t>N 526</w:t>
              </w:r>
            </w:hyperlink>
            <w:r>
              <w:rPr>
                <w:color w:val="392C69"/>
              </w:rPr>
              <w:t xml:space="preserve">, от 24.08.2022 </w:t>
            </w:r>
            <w:hyperlink r:id="rId8">
              <w:r>
                <w:rPr>
                  <w:color w:val="0000FF"/>
                </w:rPr>
                <w:t>N 644</w:t>
              </w:r>
            </w:hyperlink>
            <w:r>
              <w:rPr>
                <w:color w:val="392C69"/>
              </w:rPr>
              <w:t>,</w:t>
            </w:r>
          </w:p>
          <w:p w:rsidR="004D3505" w:rsidRDefault="004D3505">
            <w:pPr>
              <w:pStyle w:val="ConsPlusNormal"/>
              <w:jc w:val="center"/>
            </w:pPr>
            <w:r>
              <w:rPr>
                <w:color w:val="392C69"/>
              </w:rPr>
              <w:t xml:space="preserve">от 22.11.2023 </w:t>
            </w:r>
            <w:hyperlink r:id="rId9">
              <w:r>
                <w:rPr>
                  <w:color w:val="0000FF"/>
                </w:rPr>
                <w:t>N 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3505" w:rsidRDefault="004D3505">
            <w:pPr>
              <w:pStyle w:val="ConsPlusNormal"/>
            </w:pPr>
          </w:p>
        </w:tc>
      </w:tr>
    </w:tbl>
    <w:p w:rsidR="004D3505" w:rsidRDefault="004D3505">
      <w:pPr>
        <w:pStyle w:val="ConsPlusNormal"/>
        <w:jc w:val="both"/>
      </w:pPr>
    </w:p>
    <w:p w:rsidR="004D3505" w:rsidRDefault="004D3505">
      <w:pPr>
        <w:pStyle w:val="ConsPlusNormal"/>
        <w:ind w:firstLine="540"/>
        <w:jc w:val="both"/>
      </w:pPr>
      <w:r>
        <w:t xml:space="preserve">В соответствии с </w:t>
      </w:r>
      <w:hyperlink r:id="rId10">
        <w:r>
          <w:rPr>
            <w:color w:val="0000FF"/>
          </w:rPr>
          <w:t>частью 25 статьи 16</w:t>
        </w:r>
      </w:hyperlink>
      <w:r>
        <w:t xml:space="preserve"> Федерального закона от 6 октября 2003 г. N 131-ФЗ "Об общих принципах организации местного самоуправления в Российской Федерации", с </w:t>
      </w:r>
      <w:hyperlink r:id="rId11">
        <w:r>
          <w:rPr>
            <w:color w:val="0000FF"/>
          </w:rPr>
          <w:t>Уставом</w:t>
        </w:r>
      </w:hyperlink>
      <w:r>
        <w:t xml:space="preserve"> Чайковского городского округа и учетом положений Градостроительного </w:t>
      </w:r>
      <w:hyperlink r:id="rId12">
        <w:r>
          <w:rPr>
            <w:color w:val="0000FF"/>
          </w:rPr>
          <w:t>кодекса</w:t>
        </w:r>
      </w:hyperlink>
      <w:r>
        <w:t xml:space="preserve"> Дума Чайковского городского округа решает:</w:t>
      </w:r>
    </w:p>
    <w:p w:rsidR="004D3505" w:rsidRDefault="004D3505">
      <w:pPr>
        <w:pStyle w:val="ConsPlusNormal"/>
        <w:jc w:val="both"/>
      </w:pPr>
      <w:r>
        <w:t xml:space="preserve">(в ред. </w:t>
      </w:r>
      <w:hyperlink r:id="rId13">
        <w:r>
          <w:rPr>
            <w:color w:val="0000FF"/>
          </w:rPr>
          <w:t>решения</w:t>
        </w:r>
      </w:hyperlink>
      <w:r>
        <w:t xml:space="preserve"> Думы Чайковского городского округа от 19.06.2019 N 226)</w:t>
      </w:r>
    </w:p>
    <w:p w:rsidR="004D3505" w:rsidRDefault="004D3505">
      <w:pPr>
        <w:pStyle w:val="ConsPlusNormal"/>
        <w:jc w:val="both"/>
      </w:pPr>
    </w:p>
    <w:p w:rsidR="004D3505" w:rsidRDefault="004D3505">
      <w:pPr>
        <w:pStyle w:val="ConsPlusNormal"/>
        <w:ind w:firstLine="540"/>
        <w:jc w:val="both"/>
      </w:pPr>
      <w:r>
        <w:t xml:space="preserve">1. Утвердить прилагаемые </w:t>
      </w:r>
      <w:hyperlink w:anchor="P56">
        <w:r>
          <w:rPr>
            <w:color w:val="0000FF"/>
          </w:rPr>
          <w:t>Правила</w:t>
        </w:r>
      </w:hyperlink>
      <w:r>
        <w:t xml:space="preserve"> благоустройства территории Чайковского городского округа.</w:t>
      </w:r>
    </w:p>
    <w:p w:rsidR="004D3505" w:rsidRDefault="004D3505">
      <w:pPr>
        <w:pStyle w:val="ConsPlusNormal"/>
        <w:spacing w:before="220"/>
        <w:ind w:firstLine="540"/>
        <w:jc w:val="both"/>
      </w:pPr>
      <w:r>
        <w:t>2. Признать утратившими силу:</w:t>
      </w:r>
    </w:p>
    <w:p w:rsidR="004D3505" w:rsidRDefault="004D3505">
      <w:pPr>
        <w:pStyle w:val="ConsPlusNormal"/>
        <w:spacing w:before="220"/>
        <w:ind w:firstLine="540"/>
        <w:jc w:val="both"/>
      </w:pPr>
      <w:hyperlink r:id="rId14">
        <w:r>
          <w:rPr>
            <w:color w:val="0000FF"/>
          </w:rPr>
          <w:t>решение</w:t>
        </w:r>
      </w:hyperlink>
      <w:r>
        <w:t xml:space="preserve"> Думы Чайковского городского поселения от 21 сентября 2017 г. N 513 "Об утверждении Правил благоустройства муниципального образования "Чайковское городское поселение";</w:t>
      </w:r>
    </w:p>
    <w:p w:rsidR="004D3505" w:rsidRDefault="004D3505">
      <w:pPr>
        <w:pStyle w:val="ConsPlusNormal"/>
        <w:spacing w:before="220"/>
        <w:ind w:firstLine="540"/>
        <w:jc w:val="both"/>
      </w:pPr>
      <w:hyperlink r:id="rId15">
        <w:r>
          <w:rPr>
            <w:color w:val="0000FF"/>
          </w:rPr>
          <w:t>решение</w:t>
        </w:r>
      </w:hyperlink>
      <w:r>
        <w:t xml:space="preserve"> Думы Чайковского городского поселения от 18 апреля 2018 г. N 590 "О внесении изменений в Правила благоустройства муниципального образования "Чайковское городское поселение", утвержденные решением Думы Чайковского городского поселения от 21.09.2017 N 513";</w:t>
      </w:r>
    </w:p>
    <w:p w:rsidR="004D3505" w:rsidRDefault="004D3505">
      <w:pPr>
        <w:pStyle w:val="ConsPlusNormal"/>
        <w:spacing w:before="220"/>
        <w:ind w:firstLine="540"/>
        <w:jc w:val="both"/>
      </w:pPr>
      <w:r>
        <w:t>решение Совета депутатов Альняшинского сельского поселения от 1 февраля 2018 г. N 213 "Об утверждении Правил благоустройства территории Альняшинского сельского поселения";</w:t>
      </w:r>
    </w:p>
    <w:p w:rsidR="004D3505" w:rsidRDefault="004D3505">
      <w:pPr>
        <w:pStyle w:val="ConsPlusNormal"/>
        <w:spacing w:before="220"/>
        <w:ind w:firstLine="540"/>
        <w:jc w:val="both"/>
      </w:pPr>
      <w:r>
        <w:t>решение Совета депутатов Большебукорского сельского поселения от 16 февраля 2018 г. N 232 "Об утверждении Правил благоустройства территории Большебукорского сельского поселения";</w:t>
      </w:r>
    </w:p>
    <w:p w:rsidR="004D3505" w:rsidRDefault="004D3505">
      <w:pPr>
        <w:pStyle w:val="ConsPlusNormal"/>
        <w:spacing w:before="220"/>
        <w:ind w:firstLine="540"/>
        <w:jc w:val="both"/>
      </w:pPr>
      <w:r>
        <w:t>решение Совета депутатов Ваньковского сельского поселения от 21 июня 2012 г. "Об утверждении Правил содержания территории Ваньковского сельского поселения";</w:t>
      </w:r>
    </w:p>
    <w:p w:rsidR="004D3505" w:rsidRDefault="004D3505">
      <w:pPr>
        <w:pStyle w:val="ConsPlusNormal"/>
        <w:spacing w:before="220"/>
        <w:ind w:firstLine="540"/>
        <w:jc w:val="both"/>
      </w:pPr>
      <w:r>
        <w:t>решение Совета депутатов Зипуновского сельского поселения от 25 октября 2012 г. "Об утверждении Правил содержания территории Зипуновского сельского поселения";</w:t>
      </w:r>
    </w:p>
    <w:p w:rsidR="004D3505" w:rsidRDefault="004D3505">
      <w:pPr>
        <w:pStyle w:val="ConsPlusNormal"/>
        <w:spacing w:before="220"/>
        <w:ind w:firstLine="540"/>
        <w:jc w:val="both"/>
      </w:pPr>
      <w:r>
        <w:t>решение Совета депутатов Марковского сельского поселения от 30 августа 2017 г. 309 "Об утверждении Правил благоустройства территории Марковского сельского поселения";</w:t>
      </w:r>
    </w:p>
    <w:p w:rsidR="004D3505" w:rsidRDefault="004D3505">
      <w:pPr>
        <w:pStyle w:val="ConsPlusNormal"/>
        <w:spacing w:before="220"/>
        <w:ind w:firstLine="540"/>
        <w:jc w:val="both"/>
      </w:pPr>
      <w:r>
        <w:t>решение Совета депутатов Ольховского сельского поселения от 15 ноября 2017 г. N 255 "Об утверждении Правил благоустройства муниципального образования "Ольховское сельское поселение";</w:t>
      </w:r>
    </w:p>
    <w:p w:rsidR="004D3505" w:rsidRDefault="004D3505">
      <w:pPr>
        <w:pStyle w:val="ConsPlusNormal"/>
        <w:spacing w:before="220"/>
        <w:ind w:firstLine="540"/>
        <w:jc w:val="both"/>
      </w:pPr>
      <w:r>
        <w:lastRenderedPageBreak/>
        <w:t>решение Совета депутатов Ольховского сельского поселения от 15 августа 2018 г. N 279 "О внесении дополнений в Правила благоустройства муниципального образования "Ольховское сельское поселение";</w:t>
      </w:r>
    </w:p>
    <w:p w:rsidR="004D3505" w:rsidRDefault="004D3505">
      <w:pPr>
        <w:pStyle w:val="ConsPlusNormal"/>
        <w:spacing w:before="220"/>
        <w:ind w:firstLine="540"/>
        <w:jc w:val="both"/>
      </w:pPr>
      <w:r>
        <w:t>решение Совета депутатов Уральского сельского поселения от 23 февраля 2018 г. N 161 "Об утверждении Правил внешнего благоустройства на территории Уральского сельского поселения";</w:t>
      </w:r>
    </w:p>
    <w:p w:rsidR="004D3505" w:rsidRDefault="004D3505">
      <w:pPr>
        <w:pStyle w:val="ConsPlusNormal"/>
        <w:spacing w:before="220"/>
        <w:ind w:firstLine="540"/>
        <w:jc w:val="both"/>
      </w:pPr>
      <w:r>
        <w:t>решение Совета депутатов Фокинского сельского поселения от 17 мая 2018 г. N 324 "Об утверждении Правил содержания и благоустройства территории Фокинского сельского поселения".</w:t>
      </w:r>
    </w:p>
    <w:p w:rsidR="004D3505" w:rsidRDefault="004D35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505" w:rsidRDefault="004D35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505" w:rsidRDefault="004D35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505" w:rsidRDefault="004D3505">
            <w:pPr>
              <w:pStyle w:val="ConsPlusNormal"/>
              <w:jc w:val="both"/>
            </w:pPr>
            <w:r>
              <w:rPr>
                <w:color w:val="392C69"/>
              </w:rPr>
              <w:t>КонсультантПлюс: примечание.</w:t>
            </w:r>
          </w:p>
          <w:p w:rsidR="004D3505" w:rsidRDefault="004D350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D3505" w:rsidRDefault="004D3505">
            <w:pPr>
              <w:pStyle w:val="ConsPlusNormal"/>
            </w:pPr>
          </w:p>
        </w:tc>
      </w:tr>
    </w:tbl>
    <w:p w:rsidR="004D3505" w:rsidRDefault="004D3505">
      <w:pPr>
        <w:pStyle w:val="ConsPlusNormal"/>
        <w:spacing w:before="280"/>
        <w:ind w:firstLine="540"/>
        <w:jc w:val="both"/>
      </w:pPr>
      <w:r>
        <w:t>2. Опубликовать решение в муниципальной газете "Огни Камы" и разместить на официальном сайте администрации Чайковского городского округа.</w:t>
      </w:r>
    </w:p>
    <w:p w:rsidR="004D3505" w:rsidRDefault="004D3505">
      <w:pPr>
        <w:pStyle w:val="ConsPlusNormal"/>
        <w:jc w:val="both"/>
      </w:pPr>
      <w:r>
        <w:t xml:space="preserve">(в ред. </w:t>
      </w:r>
      <w:hyperlink r:id="rId16">
        <w:r>
          <w:rPr>
            <w:color w:val="0000FF"/>
          </w:rPr>
          <w:t>решения</w:t>
        </w:r>
      </w:hyperlink>
      <w:r>
        <w:t xml:space="preserve"> Думы Чайковского городского округа от 19.06.2019 N 226)</w:t>
      </w:r>
    </w:p>
    <w:p w:rsidR="004D3505" w:rsidRDefault="004D3505">
      <w:pPr>
        <w:pStyle w:val="ConsPlusNormal"/>
        <w:spacing w:before="220"/>
        <w:ind w:firstLine="540"/>
        <w:jc w:val="both"/>
      </w:pPr>
      <w:r>
        <w:t>3. Решение вступает в силу после его официального опубликования.</w:t>
      </w:r>
    </w:p>
    <w:p w:rsidR="004D3505" w:rsidRDefault="004D3505">
      <w:pPr>
        <w:pStyle w:val="ConsPlusNormal"/>
        <w:spacing w:before="220"/>
        <w:ind w:firstLine="540"/>
        <w:jc w:val="both"/>
      </w:pPr>
      <w:r>
        <w:t>4. Контроль исполнения решения возложить на председателя Думы Чайковского городского округа.</w:t>
      </w:r>
    </w:p>
    <w:p w:rsidR="004D3505" w:rsidRDefault="004D3505">
      <w:pPr>
        <w:pStyle w:val="ConsPlusNormal"/>
        <w:jc w:val="both"/>
      </w:pPr>
      <w:r>
        <w:t xml:space="preserve">(в ред. </w:t>
      </w:r>
      <w:hyperlink r:id="rId17">
        <w:r>
          <w:rPr>
            <w:color w:val="0000FF"/>
          </w:rPr>
          <w:t>решения</w:t>
        </w:r>
      </w:hyperlink>
      <w:r>
        <w:t xml:space="preserve"> Думы Чайковского городского округа от 19.06.2019 N 226)</w:t>
      </w:r>
    </w:p>
    <w:p w:rsidR="004D3505" w:rsidRDefault="004D3505">
      <w:pPr>
        <w:pStyle w:val="ConsPlusNormal"/>
        <w:jc w:val="both"/>
      </w:pPr>
    </w:p>
    <w:p w:rsidR="004D3505" w:rsidRDefault="004D3505">
      <w:pPr>
        <w:pStyle w:val="ConsPlusNormal"/>
        <w:jc w:val="right"/>
      </w:pPr>
      <w:r>
        <w:t>Председатель Думы</w:t>
      </w:r>
    </w:p>
    <w:p w:rsidR="004D3505" w:rsidRDefault="004D3505">
      <w:pPr>
        <w:pStyle w:val="ConsPlusNormal"/>
        <w:jc w:val="right"/>
      </w:pPr>
      <w:r>
        <w:t>Чайковского городского округа</w:t>
      </w:r>
    </w:p>
    <w:p w:rsidR="004D3505" w:rsidRDefault="004D3505">
      <w:pPr>
        <w:pStyle w:val="ConsPlusNormal"/>
        <w:jc w:val="right"/>
      </w:pPr>
      <w:r>
        <w:t>А.В.РУСАНОВ</w:t>
      </w:r>
    </w:p>
    <w:p w:rsidR="004D3505" w:rsidRDefault="004D3505">
      <w:pPr>
        <w:pStyle w:val="ConsPlusNormal"/>
        <w:jc w:val="both"/>
      </w:pPr>
    </w:p>
    <w:p w:rsidR="004D3505" w:rsidRDefault="004D3505">
      <w:pPr>
        <w:pStyle w:val="ConsPlusNormal"/>
        <w:jc w:val="right"/>
      </w:pPr>
      <w:r>
        <w:t>Глава городского округа -</w:t>
      </w:r>
    </w:p>
    <w:p w:rsidR="004D3505" w:rsidRDefault="004D3505">
      <w:pPr>
        <w:pStyle w:val="ConsPlusNormal"/>
        <w:jc w:val="right"/>
      </w:pPr>
      <w:r>
        <w:t>глава администрации Чайковского</w:t>
      </w:r>
    </w:p>
    <w:p w:rsidR="004D3505" w:rsidRDefault="004D3505">
      <w:pPr>
        <w:pStyle w:val="ConsPlusNormal"/>
        <w:jc w:val="right"/>
      </w:pPr>
      <w:r>
        <w:t>городского округа</w:t>
      </w:r>
    </w:p>
    <w:p w:rsidR="004D3505" w:rsidRDefault="004D3505">
      <w:pPr>
        <w:pStyle w:val="ConsPlusNormal"/>
        <w:jc w:val="right"/>
      </w:pPr>
      <w:r>
        <w:t>Ю.Г.ВОСТРИКОВ</w:t>
      </w:r>
    </w:p>
    <w:p w:rsidR="004D3505" w:rsidRDefault="004D3505">
      <w:pPr>
        <w:pStyle w:val="ConsPlusNormal"/>
        <w:jc w:val="both"/>
      </w:pPr>
    </w:p>
    <w:p w:rsidR="004D3505" w:rsidRDefault="004D3505">
      <w:pPr>
        <w:pStyle w:val="ConsPlusNormal"/>
        <w:jc w:val="both"/>
      </w:pPr>
    </w:p>
    <w:p w:rsidR="004D3505" w:rsidRDefault="004D3505">
      <w:pPr>
        <w:pStyle w:val="ConsPlusNormal"/>
        <w:jc w:val="both"/>
      </w:pPr>
    </w:p>
    <w:p w:rsidR="004D3505" w:rsidRDefault="004D3505">
      <w:pPr>
        <w:pStyle w:val="ConsPlusNormal"/>
        <w:jc w:val="both"/>
      </w:pPr>
    </w:p>
    <w:p w:rsidR="004D3505" w:rsidRDefault="004D3505">
      <w:pPr>
        <w:pStyle w:val="ConsPlusNormal"/>
        <w:jc w:val="both"/>
      </w:pPr>
    </w:p>
    <w:p w:rsidR="004D3505" w:rsidRDefault="004D3505">
      <w:pPr>
        <w:pStyle w:val="ConsPlusNormal"/>
        <w:jc w:val="right"/>
        <w:outlineLvl w:val="0"/>
      </w:pPr>
      <w:r>
        <w:t>УТВЕРЖДЕНЫ</w:t>
      </w:r>
    </w:p>
    <w:p w:rsidR="004D3505" w:rsidRDefault="004D3505">
      <w:pPr>
        <w:pStyle w:val="ConsPlusNormal"/>
        <w:jc w:val="right"/>
      </w:pPr>
      <w:r>
        <w:t>решением</w:t>
      </w:r>
    </w:p>
    <w:p w:rsidR="004D3505" w:rsidRDefault="004D3505">
      <w:pPr>
        <w:pStyle w:val="ConsPlusNormal"/>
        <w:jc w:val="right"/>
      </w:pPr>
      <w:r>
        <w:t>Думы Чайковского</w:t>
      </w:r>
    </w:p>
    <w:p w:rsidR="004D3505" w:rsidRDefault="004D3505">
      <w:pPr>
        <w:pStyle w:val="ConsPlusNormal"/>
        <w:jc w:val="right"/>
      </w:pPr>
      <w:r>
        <w:t>городского округа</w:t>
      </w:r>
    </w:p>
    <w:p w:rsidR="004D3505" w:rsidRDefault="004D3505">
      <w:pPr>
        <w:pStyle w:val="ConsPlusNormal"/>
        <w:jc w:val="right"/>
      </w:pPr>
      <w:r>
        <w:t>от 20.03.2019 N 165</w:t>
      </w:r>
    </w:p>
    <w:p w:rsidR="004D3505" w:rsidRDefault="004D3505">
      <w:pPr>
        <w:pStyle w:val="ConsPlusNormal"/>
        <w:jc w:val="both"/>
      </w:pPr>
    </w:p>
    <w:p w:rsidR="004D3505" w:rsidRDefault="004D3505">
      <w:pPr>
        <w:pStyle w:val="ConsPlusTitle"/>
        <w:jc w:val="center"/>
      </w:pPr>
      <w:bookmarkStart w:id="0" w:name="P56"/>
      <w:bookmarkEnd w:id="0"/>
      <w:r>
        <w:t>ПРАВИЛА</w:t>
      </w:r>
    </w:p>
    <w:p w:rsidR="004D3505" w:rsidRDefault="004D3505">
      <w:pPr>
        <w:pStyle w:val="ConsPlusTitle"/>
        <w:jc w:val="center"/>
      </w:pPr>
      <w:r>
        <w:t>БЛАГОУСТРОЙСТВА ТЕРРИТОРИИ ЧАЙКОВСКОГО ГОРОДСКОГО ОКРУГА</w:t>
      </w:r>
    </w:p>
    <w:p w:rsidR="004D3505" w:rsidRDefault="004D35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D3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3505" w:rsidRDefault="004D35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3505" w:rsidRDefault="004D35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3505" w:rsidRDefault="004D3505">
            <w:pPr>
              <w:pStyle w:val="ConsPlusNormal"/>
              <w:jc w:val="center"/>
            </w:pPr>
            <w:r>
              <w:rPr>
                <w:color w:val="392C69"/>
              </w:rPr>
              <w:t>Список изменяющих документов</w:t>
            </w:r>
          </w:p>
          <w:p w:rsidR="004D3505" w:rsidRDefault="004D3505">
            <w:pPr>
              <w:pStyle w:val="ConsPlusNormal"/>
              <w:jc w:val="center"/>
            </w:pPr>
            <w:r>
              <w:rPr>
                <w:color w:val="392C69"/>
              </w:rPr>
              <w:t xml:space="preserve">(в ред. </w:t>
            </w:r>
            <w:hyperlink r:id="rId18">
              <w:r>
                <w:rPr>
                  <w:color w:val="0000FF"/>
                </w:rPr>
                <w:t>решения</w:t>
              </w:r>
            </w:hyperlink>
            <w:r>
              <w:rPr>
                <w:color w:val="392C69"/>
              </w:rPr>
              <w:t xml:space="preserve"> Думы Чайковского городского округа от 22.11.2023 N 29)</w:t>
            </w:r>
          </w:p>
        </w:tc>
        <w:tc>
          <w:tcPr>
            <w:tcW w:w="113" w:type="dxa"/>
            <w:tcBorders>
              <w:top w:val="nil"/>
              <w:left w:val="nil"/>
              <w:bottom w:val="nil"/>
              <w:right w:val="nil"/>
            </w:tcBorders>
            <w:shd w:val="clear" w:color="auto" w:fill="F4F3F8"/>
            <w:tcMar>
              <w:top w:w="0" w:type="dxa"/>
              <w:left w:w="0" w:type="dxa"/>
              <w:bottom w:w="0" w:type="dxa"/>
              <w:right w:w="0" w:type="dxa"/>
            </w:tcMar>
          </w:tcPr>
          <w:p w:rsidR="004D3505" w:rsidRDefault="004D3505">
            <w:pPr>
              <w:pStyle w:val="ConsPlusNormal"/>
            </w:pPr>
          </w:p>
        </w:tc>
      </w:tr>
    </w:tbl>
    <w:p w:rsidR="004D3505" w:rsidRDefault="004D3505">
      <w:pPr>
        <w:pStyle w:val="ConsPlusNormal"/>
        <w:jc w:val="both"/>
      </w:pPr>
    </w:p>
    <w:p w:rsidR="004D3505" w:rsidRDefault="004D3505">
      <w:pPr>
        <w:pStyle w:val="ConsPlusTitle"/>
        <w:jc w:val="center"/>
        <w:outlineLvl w:val="1"/>
      </w:pPr>
      <w:r>
        <w:t>Глава I. БЛАГОУСТРОЙСТВО ТЕРРИТОРИИ ЧАЙКОВСКОГО ГОРОДСКОГО</w:t>
      </w:r>
    </w:p>
    <w:p w:rsidR="004D3505" w:rsidRDefault="004D3505">
      <w:pPr>
        <w:pStyle w:val="ConsPlusTitle"/>
        <w:jc w:val="center"/>
      </w:pPr>
      <w:r>
        <w:t>ОКРУГА</w:t>
      </w:r>
    </w:p>
    <w:p w:rsidR="004D3505" w:rsidRDefault="004D3505">
      <w:pPr>
        <w:pStyle w:val="ConsPlusNormal"/>
        <w:jc w:val="both"/>
      </w:pPr>
    </w:p>
    <w:p w:rsidR="004D3505" w:rsidRDefault="004D3505">
      <w:pPr>
        <w:pStyle w:val="ConsPlusTitle"/>
        <w:jc w:val="center"/>
        <w:outlineLvl w:val="2"/>
      </w:pPr>
      <w:r>
        <w:t>1. Общие положения</w:t>
      </w:r>
    </w:p>
    <w:p w:rsidR="004D3505" w:rsidRDefault="004D3505">
      <w:pPr>
        <w:pStyle w:val="ConsPlusNormal"/>
        <w:jc w:val="both"/>
      </w:pPr>
    </w:p>
    <w:p w:rsidR="004D3505" w:rsidRDefault="004D3505">
      <w:pPr>
        <w:pStyle w:val="ConsPlusNormal"/>
        <w:ind w:firstLine="540"/>
        <w:jc w:val="both"/>
      </w:pPr>
      <w:r>
        <w:t xml:space="preserve">1.1. Правила благоустройства территории Чайковского городского округа (далее - Правила благоустройства) разработаны в соответствии с Градостроительным </w:t>
      </w:r>
      <w:hyperlink r:id="rId19">
        <w:r>
          <w:rPr>
            <w:color w:val="0000FF"/>
          </w:rPr>
          <w:t>кодексом</w:t>
        </w:r>
      </w:hyperlink>
      <w:r>
        <w:t xml:space="preserve"> Российской Федерации, Федеральным </w:t>
      </w:r>
      <w:hyperlink r:id="rId20">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21">
        <w:r>
          <w:rPr>
            <w:color w:val="0000FF"/>
          </w:rPr>
          <w:t>Законом</w:t>
        </w:r>
      </w:hyperlink>
      <w:r>
        <w:t xml:space="preserve"> Пермского края от 14 сентября 2011 г. N 805-ПК "О градостроительной деятельности в Пермском крае", </w:t>
      </w:r>
      <w:hyperlink r:id="rId22">
        <w:r>
          <w:rPr>
            <w:color w:val="0000FF"/>
          </w:rPr>
          <w:t>Законом</w:t>
        </w:r>
      </w:hyperlink>
      <w:r>
        <w:t xml:space="preserve"> Пермского края от 5 апреля 2022 г. N 57-ПК "Об озелененных территориях Пермского края", Методическими </w:t>
      </w:r>
      <w:hyperlink r:id="rId23">
        <w:r>
          <w:rPr>
            <w:color w:val="0000FF"/>
          </w:rPr>
          <w:t>рекомендациями</w:t>
        </w:r>
      </w:hyperlink>
      <w:r>
        <w:t xml:space="preserve"> применения "Единых стандартов благоустройства муниципальных образований Пермского края", утвержденными приказом Министерства жилищно-коммунального хозяйства и благоустройства Пермского края от 2 февраля 2023 г. N 24-04-01-04-32 (далее - Единые стандарты), "ГОСТ Р 70387-2022. Национальный стандарт Российской Федерации. Комплексное благоустройство и эксплуатация городских территорий. Правила благоустройства муниципальных образований. Основные требования, процессы разработки и актуализации", утвержденным </w:t>
      </w:r>
      <w:hyperlink r:id="rId24">
        <w:r>
          <w:rPr>
            <w:color w:val="0000FF"/>
          </w:rPr>
          <w:t>Приказом</w:t>
        </w:r>
      </w:hyperlink>
      <w:r>
        <w:t xml:space="preserve"> Федерального агентства по техническому регулированию и метрологии от 10 октября 2022 г. N 1094-ст.</w:t>
      </w:r>
    </w:p>
    <w:p w:rsidR="004D3505" w:rsidRDefault="004D3505">
      <w:pPr>
        <w:pStyle w:val="ConsPlusNormal"/>
        <w:spacing w:before="220"/>
        <w:ind w:firstLine="540"/>
        <w:jc w:val="both"/>
      </w:pPr>
      <w:r>
        <w:t>1.2. Правила благоустройства устанавливают единые и обязательные нормы и требования в сфере благоустройства территории Чайковского городского округа исходя из природно-климатических, географических, социально-экономических и иных особенностей Чайковского городского округа, а также порядок определения границ прилегающих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4D3505" w:rsidRDefault="004D3505">
      <w:pPr>
        <w:pStyle w:val="ConsPlusNormal"/>
        <w:spacing w:before="220"/>
        <w:ind w:firstLine="540"/>
        <w:jc w:val="both"/>
      </w:pPr>
      <w:r>
        <w:t>1.3. Основными задачами Правил благоустройства являются:</w:t>
      </w:r>
    </w:p>
    <w:p w:rsidR="004D3505" w:rsidRDefault="004D3505">
      <w:pPr>
        <w:pStyle w:val="ConsPlusNormal"/>
        <w:spacing w:before="220"/>
        <w:ind w:firstLine="540"/>
        <w:jc w:val="both"/>
      </w:pPr>
      <w:r>
        <w:t>1) обеспечение формирования облика Чайковского городского округа;</w:t>
      </w:r>
    </w:p>
    <w:p w:rsidR="004D3505" w:rsidRDefault="004D3505">
      <w:pPr>
        <w:pStyle w:val="ConsPlusNormal"/>
        <w:spacing w:before="220"/>
        <w:ind w:firstLine="540"/>
        <w:jc w:val="both"/>
      </w:pPr>
      <w:r>
        <w:t>2) обеспечение создания, содержания и развития объектов благоустройства Чайковского городского округа;</w:t>
      </w:r>
    </w:p>
    <w:p w:rsidR="004D3505" w:rsidRDefault="004D3505">
      <w:pPr>
        <w:pStyle w:val="ConsPlusNormal"/>
        <w:spacing w:before="220"/>
        <w:ind w:firstLine="540"/>
        <w:jc w:val="both"/>
      </w:pPr>
      <w:r>
        <w:t>3)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D3505" w:rsidRDefault="004D3505">
      <w:pPr>
        <w:pStyle w:val="ConsPlusNormal"/>
        <w:spacing w:before="220"/>
        <w:ind w:firstLine="540"/>
        <w:jc w:val="both"/>
      </w:pPr>
      <w:r>
        <w:t>4) обеспечение сохранности объектов благоустройства;</w:t>
      </w:r>
    </w:p>
    <w:p w:rsidR="004D3505" w:rsidRDefault="004D3505">
      <w:pPr>
        <w:pStyle w:val="ConsPlusNormal"/>
        <w:spacing w:before="220"/>
        <w:ind w:firstLine="540"/>
        <w:jc w:val="both"/>
      </w:pPr>
      <w:r>
        <w:t>5) обеспечение комфортного и безопасного проживания граждан.</w:t>
      </w:r>
    </w:p>
    <w:p w:rsidR="004D3505" w:rsidRDefault="004D3505">
      <w:pPr>
        <w:pStyle w:val="ConsPlusNormal"/>
        <w:spacing w:before="220"/>
        <w:ind w:firstLine="540"/>
        <w:jc w:val="both"/>
      </w:pPr>
      <w:r>
        <w:t>1.4. Деятельность по благоустройству территорий Чайковского городского округа включает:</w:t>
      </w:r>
    </w:p>
    <w:p w:rsidR="004D3505" w:rsidRDefault="004D3505">
      <w:pPr>
        <w:pStyle w:val="ConsPlusNormal"/>
        <w:spacing w:before="220"/>
        <w:ind w:firstLine="540"/>
        <w:jc w:val="both"/>
      </w:pPr>
      <w:r>
        <w:t>- разработку проектной документации по благоустройству территорий;</w:t>
      </w:r>
    </w:p>
    <w:p w:rsidR="004D3505" w:rsidRDefault="004D3505">
      <w:pPr>
        <w:pStyle w:val="ConsPlusNormal"/>
        <w:spacing w:before="220"/>
        <w:ind w:firstLine="540"/>
        <w:jc w:val="both"/>
      </w:pPr>
      <w:r>
        <w:t>- выполнение мероприятий по благоустройству территорий;</w:t>
      </w:r>
    </w:p>
    <w:p w:rsidR="004D3505" w:rsidRDefault="004D3505">
      <w:pPr>
        <w:pStyle w:val="ConsPlusNormal"/>
        <w:spacing w:before="220"/>
        <w:ind w:firstLine="540"/>
        <w:jc w:val="both"/>
      </w:pPr>
      <w:r>
        <w:t>- эксплуатацию объектов благоустройства.</w:t>
      </w:r>
    </w:p>
    <w:p w:rsidR="004D3505" w:rsidRDefault="004D3505">
      <w:pPr>
        <w:pStyle w:val="ConsPlusNormal"/>
        <w:spacing w:before="220"/>
        <w:ind w:firstLine="540"/>
        <w:jc w:val="both"/>
      </w:pPr>
      <w:r>
        <w:t>1.5. Благоустройство территории осуществляют на основании принципов:</w:t>
      </w:r>
    </w:p>
    <w:p w:rsidR="004D3505" w:rsidRDefault="004D3505">
      <w:pPr>
        <w:pStyle w:val="ConsPlusNormal"/>
        <w:spacing w:before="220"/>
        <w:ind w:firstLine="540"/>
        <w:jc w:val="both"/>
      </w:pPr>
      <w:r>
        <w:t>- функционального разнообразия - насыщенности территорий социальными и коммерческими сервисами, востребованными центрами притяжения людей;</w:t>
      </w:r>
    </w:p>
    <w:p w:rsidR="004D3505" w:rsidRDefault="004D3505">
      <w:pPr>
        <w:pStyle w:val="ConsPlusNormal"/>
        <w:spacing w:before="220"/>
        <w:ind w:firstLine="540"/>
        <w:jc w:val="both"/>
      </w:pPr>
      <w:r>
        <w:t>-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D3505" w:rsidRDefault="004D3505">
      <w:pPr>
        <w:pStyle w:val="ConsPlusNormal"/>
        <w:spacing w:before="220"/>
        <w:ind w:firstLine="540"/>
        <w:jc w:val="both"/>
      </w:pPr>
      <w:r>
        <w:t xml:space="preserve">- приоритета сохранения существующих зеленых насаждений и насыщения общественных </w:t>
      </w:r>
      <w:r>
        <w:lastRenderedPageBreak/>
        <w:t>пространств разнообразными элементами природной среды;</w:t>
      </w:r>
    </w:p>
    <w:p w:rsidR="004D3505" w:rsidRDefault="004D3505">
      <w:pPr>
        <w:pStyle w:val="ConsPlusNormal"/>
        <w:spacing w:before="220"/>
        <w:ind w:firstLine="540"/>
        <w:jc w:val="both"/>
      </w:pPr>
      <w:r>
        <w:t>- организации комфортной пешеходной среды - создания привлекательных и безопасных пешеходных и велосипедных маршрутов;</w:t>
      </w:r>
    </w:p>
    <w:p w:rsidR="004D3505" w:rsidRDefault="004D3505">
      <w:pPr>
        <w:pStyle w:val="ConsPlusNormal"/>
        <w:spacing w:before="220"/>
        <w:ind w:firstLine="540"/>
        <w:jc w:val="both"/>
      </w:pPr>
      <w:r>
        <w:t>- создания комфортной среды для общения - гармоничного размещения общественных пространств, которые постоянно и без взимания платы за посещение доступны для населения, в том числе площади, набережные, улицы, пешеходные зоны, скверы, парки;</w:t>
      </w:r>
    </w:p>
    <w:p w:rsidR="004D3505" w:rsidRDefault="004D3505">
      <w:pPr>
        <w:pStyle w:val="ConsPlusNormal"/>
        <w:spacing w:before="220"/>
        <w:ind w:firstLine="540"/>
        <w:jc w:val="both"/>
      </w:pPr>
      <w:r>
        <w:t>- комфортной мобильности - наличия у всех жителей возможности доступа к основным точкам притяжения на территории, сопоставимым по уровню комфорта;</w:t>
      </w:r>
    </w:p>
    <w:p w:rsidR="004D3505" w:rsidRDefault="004D3505">
      <w:pPr>
        <w:pStyle w:val="ConsPlusNormal"/>
        <w:spacing w:before="220"/>
        <w:ind w:firstLine="540"/>
        <w:jc w:val="both"/>
      </w:pPr>
      <w:r>
        <w:t>- открытости и гласности осуществления мероприятий по благоустройству с использованием механизмов общественного участия.</w:t>
      </w:r>
    </w:p>
    <w:p w:rsidR="004D3505" w:rsidRDefault="004D3505">
      <w:pPr>
        <w:pStyle w:val="ConsPlusNormal"/>
        <w:spacing w:before="220"/>
        <w:ind w:firstLine="540"/>
        <w:jc w:val="both"/>
      </w:pPr>
      <w:r>
        <w:t>1.6. В настоящих Правилах благоустройства применяются следующие понятия и определения:</w:t>
      </w:r>
    </w:p>
    <w:p w:rsidR="004D3505" w:rsidRDefault="004D3505">
      <w:pPr>
        <w:pStyle w:val="ConsPlusNormal"/>
        <w:spacing w:before="220"/>
        <w:ind w:firstLine="540"/>
        <w:jc w:val="both"/>
      </w:pPr>
      <w:r>
        <w:t>благоустройство территории Чайковского городского округа - деятельность по реализации мероприятий,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Чайковского городского округа, по содержанию территорий населенных пунктов и расположенных на таких территориях объектов;</w:t>
      </w:r>
    </w:p>
    <w:p w:rsidR="004D3505" w:rsidRDefault="004D3505">
      <w:pPr>
        <w:pStyle w:val="ConsPlusNormal"/>
        <w:spacing w:before="220"/>
        <w:ind w:firstLine="540"/>
        <w:jc w:val="both"/>
      </w:pPr>
      <w:r>
        <w:t>объекты благоустройства - территории Чайковского городского округа различного функционального назначения,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Чайковского городского округа;</w:t>
      </w:r>
    </w:p>
    <w:p w:rsidR="004D3505" w:rsidRDefault="004D3505">
      <w:pPr>
        <w:pStyle w:val="ConsPlusNormal"/>
        <w:spacing w:before="220"/>
        <w:ind w:firstLine="540"/>
        <w:jc w:val="both"/>
      </w:pPr>
      <w:r>
        <w:t>озеленение территории муниципального образования - составная и необходимая часть благоустройства и ландшафтной организации территории, обеспечивающая формирование устойчивой среды Чайковского городского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Чайковского городского округа;</w:t>
      </w:r>
    </w:p>
    <w:p w:rsidR="004D3505" w:rsidRDefault="004D3505">
      <w:pPr>
        <w:pStyle w:val="ConsPlusNormal"/>
        <w:spacing w:before="22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Чайковского городского округа в соответствии с порядком, установленным </w:t>
      </w:r>
      <w:hyperlink r:id="rId25">
        <w:r>
          <w:rPr>
            <w:color w:val="0000FF"/>
          </w:rPr>
          <w:t>Законом</w:t>
        </w:r>
      </w:hyperlink>
      <w:r>
        <w:t xml:space="preserve"> Пермского края от 6 октября 2020 г. N 564-ПК "О порядке определения органами местного самоуправления границ прилегающих территорий";</w:t>
      </w:r>
    </w:p>
    <w:p w:rsidR="004D3505" w:rsidRDefault="004D3505">
      <w:pPr>
        <w:pStyle w:val="ConsPlusNormal"/>
        <w:spacing w:before="220"/>
        <w:ind w:firstLine="540"/>
        <w:jc w:val="both"/>
      </w:pPr>
      <w: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4D3505" w:rsidRDefault="004D3505">
      <w:pPr>
        <w:pStyle w:val="ConsPlusNormal"/>
        <w:spacing w:before="220"/>
        <w:ind w:firstLine="540"/>
        <w:jc w:val="both"/>
      </w:pPr>
      <w:r>
        <w:t>места размещения нестационарных торговых объектов;</w:t>
      </w:r>
    </w:p>
    <w:p w:rsidR="004D3505" w:rsidRDefault="004D3505">
      <w:pPr>
        <w:pStyle w:val="ConsPlusNormal"/>
        <w:spacing w:before="220"/>
        <w:ind w:firstLine="540"/>
        <w:jc w:val="both"/>
      </w:pPr>
      <w:r>
        <w:t xml:space="preserve">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w:t>
      </w:r>
      <w:r>
        <w:lastRenderedPageBreak/>
        <w:t>насаждений и парковых сооружений;</w:t>
      </w:r>
    </w:p>
    <w:p w:rsidR="004D3505" w:rsidRDefault="004D3505">
      <w:pPr>
        <w:pStyle w:val="ConsPlusNormal"/>
        <w:spacing w:before="22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D3505" w:rsidRDefault="004D3505">
      <w:pPr>
        <w:pStyle w:val="ConsPlusNormal"/>
        <w:spacing w:before="220"/>
        <w:ind w:firstLine="540"/>
        <w:jc w:val="both"/>
      </w:pPr>
      <w:r>
        <w:t xml:space="preserve">понятия "бункер", "контейнер" и "контейнерная площадка", используемые в настоящих Правилах благоустройства, применяются в значениях, установленных </w:t>
      </w:r>
      <w:hyperlink r:id="rId26">
        <w:r>
          <w:rPr>
            <w:color w:val="0000FF"/>
          </w:rPr>
          <w:t>постановлением</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4D3505" w:rsidRDefault="004D3505">
      <w:pPr>
        <w:pStyle w:val="ConsPlusNormal"/>
        <w:spacing w:before="220"/>
        <w:ind w:firstLine="540"/>
        <w:jc w:val="both"/>
      </w:pPr>
      <w:r>
        <w:t>урна - стандартная емкость для сбора мусора объемом до 0,5 кубического метра включительно;</w:t>
      </w:r>
    </w:p>
    <w:p w:rsidR="004D3505" w:rsidRDefault="004D3505">
      <w:pPr>
        <w:pStyle w:val="ConsPlusNormal"/>
        <w:spacing w:before="22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D3505" w:rsidRDefault="004D3505">
      <w:pPr>
        <w:pStyle w:val="ConsPlusNormal"/>
        <w:spacing w:before="220"/>
        <w:ind w:firstLine="540"/>
        <w:jc w:val="both"/>
      </w:pPr>
      <w:r>
        <w:t>разукомплектованное транспортное средство - транспортное средство, у которого отсутствует один из следующих конструктивных элементов: дверь, колесо, стекло, капот, крышка багажника, крыло, шасси или привод, наличие видимых неисправностей, при которых эксплуатация транспортного средства запрещается.</w:t>
      </w:r>
    </w:p>
    <w:p w:rsidR="004D3505" w:rsidRDefault="004D3505">
      <w:pPr>
        <w:pStyle w:val="ConsPlusNormal"/>
        <w:spacing w:before="220"/>
        <w:ind w:firstLine="540"/>
        <w:jc w:val="both"/>
      </w:pPr>
      <w:r>
        <w:t>Иные понятия, использованные в настоящих Правилах благоустройства,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Чайковского городского округа.</w:t>
      </w:r>
    </w:p>
    <w:p w:rsidR="004D3505" w:rsidRDefault="004D3505">
      <w:pPr>
        <w:pStyle w:val="ConsPlusNormal"/>
        <w:spacing w:before="220"/>
        <w:ind w:firstLine="540"/>
        <w:jc w:val="both"/>
      </w:pPr>
      <w:r>
        <w:t>1.7. Исходя из анализа природных характеристик и истории происхождения городов и населенных пунктов, Едиными стандартами город Чайковский отнесен к советскому промышленному типу города. Сельские населенные пункты, входящие в состав Чайковского городского округа, Едиными стандартами отнесены к типу "сельский населенный пункт".</w:t>
      </w:r>
    </w:p>
    <w:p w:rsidR="004D3505" w:rsidRDefault="004D3505">
      <w:pPr>
        <w:pStyle w:val="ConsPlusNormal"/>
        <w:spacing w:before="220"/>
        <w:ind w:firstLine="540"/>
        <w:jc w:val="both"/>
      </w:pPr>
      <w:r>
        <w:t>1.7.1. Советский промышленный тип города представляет собой протяженный населенный пункт, районы которого нанизываются на ось главной улицы. Она и становится основным городским пространством, соединяющим промышленную территорию с городским центром: площадью, парком, а также с жилыми районами.</w:t>
      </w:r>
    </w:p>
    <w:p w:rsidR="004D3505" w:rsidRDefault="004D3505">
      <w:pPr>
        <w:pStyle w:val="ConsPlusNormal"/>
        <w:spacing w:before="220"/>
        <w:ind w:firstLine="540"/>
        <w:jc w:val="both"/>
      </w:pPr>
      <w:r>
        <w:t>1.7.2. Тип "сельский населенный пункт" характеризуется превалированием индивидуального жилищного строительства и большим количеством природных элементов.</w:t>
      </w:r>
    </w:p>
    <w:p w:rsidR="004D3505" w:rsidRDefault="004D3505">
      <w:pPr>
        <w:pStyle w:val="ConsPlusNormal"/>
        <w:jc w:val="both"/>
      </w:pPr>
    </w:p>
    <w:p w:rsidR="004D3505" w:rsidRDefault="004D3505">
      <w:pPr>
        <w:pStyle w:val="ConsPlusTitle"/>
        <w:jc w:val="center"/>
        <w:outlineLvl w:val="2"/>
      </w:pPr>
      <w:r>
        <w:t>2. Общие требования к проведению благоустройства территории</w:t>
      </w:r>
    </w:p>
    <w:p w:rsidR="004D3505" w:rsidRDefault="004D3505">
      <w:pPr>
        <w:pStyle w:val="ConsPlusTitle"/>
        <w:jc w:val="center"/>
      </w:pPr>
      <w:r>
        <w:t>Чайковского городского округа</w:t>
      </w:r>
    </w:p>
    <w:p w:rsidR="004D3505" w:rsidRDefault="004D3505">
      <w:pPr>
        <w:pStyle w:val="ConsPlusNormal"/>
        <w:jc w:val="both"/>
      </w:pPr>
    </w:p>
    <w:p w:rsidR="004D3505" w:rsidRDefault="004D3505">
      <w:pPr>
        <w:pStyle w:val="ConsPlusNormal"/>
        <w:ind w:firstLine="540"/>
        <w:jc w:val="both"/>
      </w:pPr>
      <w:r>
        <w:t>2.1. При реализации проектов благоустройства территории Чайковского городского округа рекомендуется обеспечивать:</w:t>
      </w:r>
    </w:p>
    <w:p w:rsidR="004D3505" w:rsidRDefault="004D3505">
      <w:pPr>
        <w:pStyle w:val="ConsPlusNormal"/>
        <w:spacing w:before="220"/>
        <w:ind w:firstLine="540"/>
        <w:jc w:val="both"/>
      </w:pPr>
      <w:r>
        <w:t>2.1.1. функциональное разнообразие благоустраиваемой территории - насыщенность территории разнообразными социальными и коммерческими сервисами;</w:t>
      </w:r>
    </w:p>
    <w:p w:rsidR="004D3505" w:rsidRDefault="004D3505">
      <w:pPr>
        <w:pStyle w:val="ConsPlusNormal"/>
        <w:spacing w:before="220"/>
        <w:ind w:firstLine="540"/>
        <w:jc w:val="both"/>
      </w:pPr>
      <w:r>
        <w:t>2.1.2. взаимосвязь пространств, доступность объектов инфраструктуры для детей и маломобильных групп населения (далее - МГН), в том числе за счет ликвидации необоснованных барьеров и препятствий;</w:t>
      </w:r>
    </w:p>
    <w:p w:rsidR="004D3505" w:rsidRDefault="004D3505">
      <w:pPr>
        <w:pStyle w:val="ConsPlusNormal"/>
        <w:spacing w:before="220"/>
        <w:ind w:firstLine="540"/>
        <w:jc w:val="both"/>
      </w:pPr>
      <w:r>
        <w:t xml:space="preserve">2.1.3. создание комфортных пешеходных и велосипедных коммуникаций среды, в том числе </w:t>
      </w:r>
      <w:r>
        <w:lastRenderedPageBreak/>
        <w:t>путем создания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D3505" w:rsidRDefault="004D3505">
      <w:pPr>
        <w:pStyle w:val="ConsPlusNormal"/>
        <w:spacing w:before="220"/>
        <w:ind w:firstLine="540"/>
        <w:jc w:val="both"/>
      </w:pPr>
      <w:r>
        <w:t>2.1.4. возможность доступа к основным значимым объектам на территории Чайковского городского округа и за его пределами, где находятся наиболее востребованные для жителей Чайковского городского округа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D3505" w:rsidRDefault="004D3505">
      <w:pPr>
        <w:pStyle w:val="ConsPlusNormal"/>
        <w:spacing w:before="220"/>
        <w:ind w:firstLine="540"/>
        <w:jc w:val="both"/>
      </w:pPr>
      <w:r>
        <w:t>2.1.5.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D3505" w:rsidRDefault="004D3505">
      <w:pPr>
        <w:pStyle w:val="ConsPlusNormal"/>
        <w:spacing w:before="220"/>
        <w:ind w:firstLine="540"/>
        <w:jc w:val="both"/>
      </w:pPr>
      <w:r>
        <w:t>2.1.6. шаговую доступность к объектам детской игровой и спортивной инфраструктуры для детей и подростков, в том числе относящихся к МГН;</w:t>
      </w:r>
    </w:p>
    <w:p w:rsidR="004D3505" w:rsidRDefault="004D3505">
      <w:pPr>
        <w:pStyle w:val="ConsPlusNormal"/>
        <w:spacing w:before="220"/>
        <w:ind w:firstLine="540"/>
        <w:jc w:val="both"/>
      </w:pPr>
      <w:r>
        <w:t>2.1.7.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D3505" w:rsidRDefault="004D3505">
      <w:pPr>
        <w:pStyle w:val="ConsPlusNormal"/>
        <w:spacing w:before="220"/>
        <w:ind w:firstLine="540"/>
        <w:jc w:val="both"/>
      </w:pPr>
      <w:r>
        <w:t>2.1.8. безопасность и порядок, в том числе путем организации системы освещения и видеонаблюдения.</w:t>
      </w:r>
    </w:p>
    <w:p w:rsidR="004D3505" w:rsidRDefault="004D3505">
      <w:pPr>
        <w:pStyle w:val="ConsPlusNormal"/>
        <w:spacing w:before="220"/>
        <w:ind w:firstLine="540"/>
        <w:jc w:val="both"/>
      </w:pPr>
      <w:r>
        <w:t>2.2.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населенных пунктов с учетом объективной потребности в развитии тех или иных общественных территорий, их социально-экономической значимости и планов развития Чайковского городского округа.</w:t>
      </w:r>
    </w:p>
    <w:p w:rsidR="004D3505" w:rsidRDefault="004D3505">
      <w:pPr>
        <w:pStyle w:val="ConsPlusNormal"/>
        <w:spacing w:before="220"/>
        <w:ind w:firstLine="540"/>
        <w:jc w:val="both"/>
      </w:pPr>
      <w:r>
        <w:t>2.3.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муниципальных программах Чайковского городского округа.</w:t>
      </w:r>
    </w:p>
    <w:p w:rsidR="004D3505" w:rsidRDefault="004D3505">
      <w:pPr>
        <w:pStyle w:val="ConsPlusNormal"/>
        <w:spacing w:before="220"/>
        <w:ind w:firstLine="540"/>
        <w:jc w:val="both"/>
      </w:pPr>
      <w:r>
        <w:t>2.4. Мероприятия по благоустройству включают в себя следующие виды работ:</w:t>
      </w:r>
    </w:p>
    <w:p w:rsidR="004D3505" w:rsidRDefault="004D3505">
      <w:pPr>
        <w:pStyle w:val="ConsPlusNormal"/>
        <w:spacing w:before="220"/>
        <w:ind w:firstLine="540"/>
        <w:jc w:val="both"/>
      </w:pPr>
      <w:r>
        <w:t>- работы по содержанию объектов благоустройства;</w:t>
      </w:r>
    </w:p>
    <w:p w:rsidR="004D3505" w:rsidRDefault="004D3505">
      <w:pPr>
        <w:pStyle w:val="ConsPlusNormal"/>
        <w:spacing w:before="220"/>
        <w:ind w:firstLine="540"/>
        <w:jc w:val="both"/>
      </w:pPr>
      <w:r>
        <w:t>- работы по ремонту (текущему, капитальному) объектов благоустройства;</w:t>
      </w:r>
    </w:p>
    <w:p w:rsidR="004D3505" w:rsidRDefault="004D3505">
      <w:pPr>
        <w:pStyle w:val="ConsPlusNormal"/>
        <w:spacing w:before="220"/>
        <w:ind w:firstLine="540"/>
        <w:jc w:val="both"/>
      </w:pPr>
      <w:r>
        <w:t>- работы по созданию новых объектов благоустройства.</w:t>
      </w:r>
    </w:p>
    <w:p w:rsidR="004D3505" w:rsidRDefault="004D3505">
      <w:pPr>
        <w:pStyle w:val="ConsPlusNormal"/>
        <w:spacing w:before="220"/>
        <w:ind w:firstLine="540"/>
        <w:jc w:val="both"/>
      </w:pPr>
      <w:r>
        <w:t>Работы по содержанию объектов благоустройства включают:</w:t>
      </w:r>
    </w:p>
    <w:p w:rsidR="004D3505" w:rsidRDefault="004D3505">
      <w:pPr>
        <w:pStyle w:val="ConsPlusNormal"/>
        <w:spacing w:before="220"/>
        <w:ind w:firstLine="540"/>
        <w:jc w:val="both"/>
      </w:pPr>
      <w:r>
        <w:t>1) регулярный осмотр всех элементов благоустройства, расположенных на соответствующей территории;</w:t>
      </w:r>
    </w:p>
    <w:p w:rsidR="004D3505" w:rsidRDefault="004D3505">
      <w:pPr>
        <w:pStyle w:val="ConsPlusNormal"/>
        <w:spacing w:before="220"/>
        <w:ind w:firstLine="540"/>
        <w:jc w:val="both"/>
      </w:pPr>
      <w:r>
        <w:t>2) устранение повреждений отдельных элементов благоустройства в течение 3 месяцев со дня обнаружения;</w:t>
      </w:r>
    </w:p>
    <w:p w:rsidR="004D3505" w:rsidRDefault="004D3505">
      <w:pPr>
        <w:pStyle w:val="ConsPlusNormal"/>
        <w:spacing w:before="220"/>
        <w:ind w:firstLine="540"/>
        <w:jc w:val="both"/>
      </w:pPr>
      <w:r>
        <w:t>3) мероприятия по уходу за деревьями и кустарниками, газонами, цветниками;</w:t>
      </w:r>
    </w:p>
    <w:p w:rsidR="004D3505" w:rsidRDefault="004D3505">
      <w:pPr>
        <w:pStyle w:val="ConsPlusNormal"/>
        <w:spacing w:before="220"/>
        <w:ind w:firstLine="540"/>
        <w:jc w:val="both"/>
      </w:pPr>
      <w:r>
        <w:t xml:space="preserve">4) проведение санитарной очистки канав, труб, дренажей, предназначенных для отвода </w:t>
      </w:r>
      <w:r>
        <w:lastRenderedPageBreak/>
        <w:t>ливневых и грунтовых вод, от мусора один раз весной (после схода снега) и далее по мере накопления (от двух до четырех раз в три месяца);</w:t>
      </w:r>
    </w:p>
    <w:p w:rsidR="004D3505" w:rsidRDefault="004D3505">
      <w:pPr>
        <w:pStyle w:val="ConsPlusNormal"/>
        <w:spacing w:before="220"/>
        <w:ind w:firstLine="540"/>
        <w:jc w:val="both"/>
      </w:pPr>
      <w:r>
        <w:t>5) очистку малых архитектурных форм и элементов внешнего благоустройства (ограждений) по мере загрязнения, окраску и (или) побелку при наличии дефектов лакокрасочного покрытия более 30% общей площади, но не реже одного раза в год;</w:t>
      </w:r>
    </w:p>
    <w:p w:rsidR="004D3505" w:rsidRDefault="004D3505">
      <w:pPr>
        <w:pStyle w:val="ConsPlusNormal"/>
        <w:spacing w:before="220"/>
        <w:ind w:firstLine="540"/>
        <w:jc w:val="both"/>
      </w:pPr>
      <w:r>
        <w:t>6) ежедневную уборку территории (мойку, подметание, уборку снега, наледи, проведение иных технологических операций для поддержания объектов благоустройства в чистоте).</w:t>
      </w:r>
    </w:p>
    <w:p w:rsidR="004D3505" w:rsidRDefault="004D3505">
      <w:pPr>
        <w:pStyle w:val="ConsPlusNormal"/>
        <w:spacing w:before="220"/>
        <w:ind w:firstLine="540"/>
        <w:jc w:val="both"/>
      </w:pPr>
      <w:r>
        <w:t>2.5. Работы по ремонту (текущему, капитальному) объектов благоустройства включают:</w:t>
      </w:r>
    </w:p>
    <w:p w:rsidR="004D3505" w:rsidRDefault="004D3505">
      <w:pPr>
        <w:pStyle w:val="ConsPlusNormal"/>
        <w:spacing w:before="220"/>
        <w:ind w:firstLine="540"/>
        <w:jc w:val="both"/>
      </w:pPr>
      <w:r>
        <w:t>1) восстановление и замену покрытий дорог, проездов, тротуаров и их конструктивных элементов;</w:t>
      </w:r>
    </w:p>
    <w:p w:rsidR="004D3505" w:rsidRDefault="004D3505">
      <w:pPr>
        <w:pStyle w:val="ConsPlusNormal"/>
        <w:spacing w:before="220"/>
        <w:ind w:firstLine="540"/>
        <w:jc w:val="both"/>
      </w:pPr>
      <w:r>
        <w:t>2) установку, замену, восстановление малых архитектурных форм и их отдельных элементов;</w:t>
      </w:r>
    </w:p>
    <w:p w:rsidR="004D3505" w:rsidRDefault="004D3505">
      <w:pPr>
        <w:pStyle w:val="ConsPlusNormal"/>
        <w:spacing w:before="220"/>
        <w:ind w:firstLine="540"/>
        <w:jc w:val="both"/>
      </w:pPr>
      <w:r>
        <w:t>3) установку контейнеров, урн в соответствии с санитарными правилами и нормами;</w:t>
      </w:r>
    </w:p>
    <w:p w:rsidR="004D3505" w:rsidRDefault="004D3505">
      <w:pPr>
        <w:pStyle w:val="ConsPlusNormal"/>
        <w:spacing w:before="220"/>
        <w:ind w:firstLine="540"/>
        <w:jc w:val="both"/>
      </w:pPr>
      <w:r>
        <w:t>4) ремонт и восстановление разрушенных ограждений и оборудования спортивных, детских площадок;</w:t>
      </w:r>
    </w:p>
    <w:p w:rsidR="004D3505" w:rsidRDefault="004D3505">
      <w:pPr>
        <w:pStyle w:val="ConsPlusNormal"/>
        <w:spacing w:before="220"/>
        <w:ind w:firstLine="540"/>
        <w:jc w:val="both"/>
      </w:pPr>
      <w:r>
        <w:t>5) восстановление объектов наружного освещения, окраску опор наружного освещения;</w:t>
      </w:r>
    </w:p>
    <w:p w:rsidR="004D3505" w:rsidRDefault="004D3505">
      <w:pPr>
        <w:pStyle w:val="ConsPlusNormal"/>
        <w:spacing w:before="220"/>
        <w:ind w:firstLine="540"/>
        <w:jc w:val="both"/>
      </w:pPr>
      <w:r>
        <w:t>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w:t>
      </w:r>
    </w:p>
    <w:p w:rsidR="004D3505" w:rsidRDefault="004D3505">
      <w:pPr>
        <w:pStyle w:val="ConsPlusNormal"/>
        <w:spacing w:before="220"/>
        <w:ind w:firstLine="540"/>
        <w:jc w:val="both"/>
      </w:pPr>
      <w:r>
        <w:t>2.6. Работы по созданию новых объектов благоустройства включают:</w:t>
      </w:r>
    </w:p>
    <w:p w:rsidR="004D3505" w:rsidRDefault="004D3505">
      <w:pPr>
        <w:pStyle w:val="ConsPlusNormal"/>
        <w:spacing w:before="220"/>
        <w:ind w:firstLine="540"/>
        <w:jc w:val="both"/>
      </w:pPr>
      <w: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(ограждений, газонных ограждений);</w:t>
      </w:r>
    </w:p>
    <w:p w:rsidR="004D3505" w:rsidRDefault="004D3505">
      <w:pPr>
        <w:pStyle w:val="ConsPlusNormal"/>
        <w:spacing w:before="220"/>
        <w:ind w:firstLine="540"/>
        <w:jc w:val="both"/>
      </w:pPr>
      <w: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4D3505" w:rsidRDefault="004D3505">
      <w:pPr>
        <w:pStyle w:val="ConsPlusNormal"/>
        <w:spacing w:before="220"/>
        <w:ind w:firstLine="540"/>
        <w:jc w:val="both"/>
      </w:pPr>
      <w:r>
        <w:t>3) мероприятия по созданию объектов наружного освещения и художественно-светового оформления населенного пункта;</w:t>
      </w:r>
    </w:p>
    <w:p w:rsidR="004D3505" w:rsidRDefault="004D3505">
      <w:pPr>
        <w:pStyle w:val="ConsPlusNormal"/>
        <w:spacing w:before="220"/>
        <w:ind w:firstLine="540"/>
        <w:jc w:val="both"/>
      </w:pPr>
      <w:r>
        <w:t>4) работы, связанные с разработкой грунта, временным нарушением благоустройства территории, которые проводят в соответствии с требованиями нормативных правовых актов, регламентирующих выполнение строительных и ремонтных работ, после уведомления уполномоченных органов местного самоуправления по месту проведения работ.</w:t>
      </w:r>
    </w:p>
    <w:p w:rsidR="004D3505" w:rsidRDefault="004D3505">
      <w:pPr>
        <w:pStyle w:val="ConsPlusNormal"/>
        <w:spacing w:before="220"/>
        <w:ind w:firstLine="540"/>
        <w:jc w:val="both"/>
      </w:pPr>
      <w:r>
        <w:t>2.7. Порядок и периодичность проведения работ по благоустройству территорий муниципального образования определяются настоящими Правилами благоустройства.</w:t>
      </w:r>
    </w:p>
    <w:p w:rsidR="004D3505" w:rsidRDefault="004D3505">
      <w:pPr>
        <w:pStyle w:val="ConsPlusNormal"/>
        <w:spacing w:before="220"/>
        <w:ind w:firstLine="540"/>
        <w:jc w:val="both"/>
      </w:pPr>
      <w:r>
        <w:t>2.8. К объектам благоустройства относятся:</w:t>
      </w:r>
    </w:p>
    <w:p w:rsidR="004D3505" w:rsidRDefault="004D3505">
      <w:pPr>
        <w:pStyle w:val="ConsPlusNormal"/>
        <w:spacing w:before="220"/>
        <w:ind w:firstLine="540"/>
        <w:jc w:val="both"/>
      </w:pPr>
      <w:r>
        <w:t>- районы, микрорайоны, кварталы и иные элементы планировочной структуры населенного пункта;</w:t>
      </w:r>
    </w:p>
    <w:p w:rsidR="004D3505" w:rsidRDefault="004D3505">
      <w:pPr>
        <w:pStyle w:val="ConsPlusNormal"/>
        <w:spacing w:before="220"/>
        <w:ind w:firstLine="540"/>
        <w:jc w:val="both"/>
      </w:pPr>
      <w:r>
        <w:lastRenderedPageBreak/>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4D3505" w:rsidRDefault="004D3505">
      <w:pPr>
        <w:pStyle w:val="ConsPlusNormal"/>
        <w:spacing w:before="220"/>
        <w:ind w:firstLine="540"/>
        <w:jc w:val="both"/>
      </w:pPr>
      <w: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4D3505" w:rsidRDefault="004D3505">
      <w:pPr>
        <w:pStyle w:val="ConsPlusNormal"/>
        <w:spacing w:before="220"/>
        <w:ind w:firstLine="540"/>
        <w:jc w:val="both"/>
      </w:pPr>
      <w:r>
        <w:t>- детские игровые и детские спортивные площадки;</w:t>
      </w:r>
    </w:p>
    <w:p w:rsidR="004D3505" w:rsidRDefault="004D3505">
      <w:pPr>
        <w:pStyle w:val="ConsPlusNormal"/>
        <w:spacing w:before="220"/>
        <w:ind w:firstLine="540"/>
        <w:jc w:val="both"/>
      </w:pPr>
      <w: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4D3505" w:rsidRDefault="004D3505">
      <w:pPr>
        <w:pStyle w:val="ConsPlusNormal"/>
        <w:spacing w:before="220"/>
        <w:ind w:firstLine="540"/>
        <w:jc w:val="both"/>
      </w:pPr>
      <w: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4D3505" w:rsidRDefault="004D3505">
      <w:pPr>
        <w:pStyle w:val="ConsPlusNormal"/>
        <w:spacing w:before="220"/>
        <w:ind w:firstLine="540"/>
        <w:jc w:val="both"/>
      </w:pPr>
      <w: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4D3505" w:rsidRDefault="004D3505">
      <w:pPr>
        <w:pStyle w:val="ConsPlusNormal"/>
        <w:spacing w:before="220"/>
        <w:ind w:firstLine="540"/>
        <w:jc w:val="both"/>
      </w:pPr>
      <w:r>
        <w:t>- велокоммуникации (в том числе велопешеходные и велосипедные дорожки, тропы, аллеи, полосы для движения велосипедного транспорта);</w:t>
      </w:r>
    </w:p>
    <w:p w:rsidR="004D3505" w:rsidRDefault="004D3505">
      <w:pPr>
        <w:pStyle w:val="ConsPlusNormal"/>
        <w:spacing w:before="220"/>
        <w:ind w:firstLine="540"/>
        <w:jc w:val="both"/>
      </w:pPr>
      <w:r>
        <w:t>- пешеходные коммуникации (в том числе пешеходные тротуары, дорожки, тропы, аллеи, эспланады, мосты, пешеходные улицы и зоны);</w:t>
      </w:r>
    </w:p>
    <w:p w:rsidR="004D3505" w:rsidRDefault="004D3505">
      <w:pPr>
        <w:pStyle w:val="ConsPlusNormal"/>
        <w:spacing w:before="220"/>
        <w:ind w:firstLine="540"/>
        <w:jc w:val="both"/>
      </w:pPr>
      <w:r>
        <w:t>- места размещения нестационарных торговых объектов;</w:t>
      </w:r>
    </w:p>
    <w:p w:rsidR="004D3505" w:rsidRDefault="004D3505">
      <w:pPr>
        <w:pStyle w:val="ConsPlusNormal"/>
        <w:spacing w:before="220"/>
        <w:ind w:firstLine="540"/>
        <w:jc w:val="both"/>
      </w:pPr>
      <w: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4D3505" w:rsidRDefault="004D3505">
      <w:pPr>
        <w:pStyle w:val="ConsPlusNormal"/>
        <w:spacing w:before="220"/>
        <w:ind w:firstLine="540"/>
        <w:jc w:val="both"/>
      </w:pPr>
      <w:r>
        <w:t>- кладбища и мемориальные зоны;</w:t>
      </w:r>
    </w:p>
    <w:p w:rsidR="004D3505" w:rsidRDefault="004D3505">
      <w:pPr>
        <w:pStyle w:val="ConsPlusNormal"/>
        <w:spacing w:before="220"/>
        <w:ind w:firstLine="540"/>
        <w:jc w:val="both"/>
      </w:pPr>
      <w: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4D3505" w:rsidRDefault="004D3505">
      <w:pPr>
        <w:pStyle w:val="ConsPlusNormal"/>
        <w:spacing w:before="220"/>
        <w:ind w:firstLine="540"/>
        <w:jc w:val="both"/>
      </w:pPr>
      <w: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4D3505" w:rsidRDefault="004D3505">
      <w:pPr>
        <w:pStyle w:val="ConsPlusNormal"/>
        <w:spacing w:before="220"/>
        <w:ind w:firstLine="540"/>
        <w:jc w:val="both"/>
      </w:pPr>
      <w:r>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4D3505" w:rsidRDefault="004D3505">
      <w:pPr>
        <w:pStyle w:val="ConsPlusNormal"/>
        <w:spacing w:before="220"/>
        <w:ind w:firstLine="540"/>
        <w:jc w:val="both"/>
      </w:pPr>
      <w:r>
        <w:t>- зоны транспортных, инженерных коммуникаций;</w:t>
      </w:r>
    </w:p>
    <w:p w:rsidR="004D3505" w:rsidRDefault="004D3505">
      <w:pPr>
        <w:pStyle w:val="ConsPlusNormal"/>
        <w:spacing w:before="220"/>
        <w:ind w:firstLine="540"/>
        <w:jc w:val="both"/>
      </w:pPr>
      <w:r>
        <w:t>- водоохранные зоны;</w:t>
      </w:r>
    </w:p>
    <w:p w:rsidR="004D3505" w:rsidRDefault="004D3505">
      <w:pPr>
        <w:pStyle w:val="ConsPlusNormal"/>
        <w:spacing w:before="220"/>
        <w:ind w:firstLine="540"/>
        <w:jc w:val="both"/>
      </w:pPr>
      <w:r>
        <w:t>- площадки для выгула и дрессировки животных;</w:t>
      </w:r>
    </w:p>
    <w:p w:rsidR="004D3505" w:rsidRDefault="004D3505">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4D3505" w:rsidRDefault="004D3505">
      <w:pPr>
        <w:pStyle w:val="ConsPlusNormal"/>
        <w:spacing w:before="220"/>
        <w:ind w:firstLine="540"/>
        <w:jc w:val="both"/>
      </w:pPr>
      <w:r>
        <w:t>2.9. К элементам благоустройства относятся:</w:t>
      </w:r>
    </w:p>
    <w:p w:rsidR="004D3505" w:rsidRDefault="004D3505">
      <w:pPr>
        <w:pStyle w:val="ConsPlusNormal"/>
        <w:spacing w:before="220"/>
        <w:ind w:firstLine="540"/>
        <w:jc w:val="both"/>
      </w:pPr>
      <w:r>
        <w:t>- декоративные, технические, планировочные, конструктивные устройства;</w:t>
      </w:r>
    </w:p>
    <w:p w:rsidR="004D3505" w:rsidRDefault="004D3505">
      <w:pPr>
        <w:pStyle w:val="ConsPlusNormal"/>
        <w:spacing w:before="220"/>
        <w:ind w:firstLine="540"/>
        <w:jc w:val="both"/>
      </w:pPr>
      <w:r>
        <w:t>- элементы озеленения;</w:t>
      </w:r>
    </w:p>
    <w:p w:rsidR="004D3505" w:rsidRDefault="004D3505">
      <w:pPr>
        <w:pStyle w:val="ConsPlusNormal"/>
        <w:spacing w:before="220"/>
        <w:ind w:firstLine="540"/>
        <w:jc w:val="both"/>
      </w:pPr>
      <w:r>
        <w:t>- различные виды оборудования и оформления, в том числе фасадов зданий, строений, сооружений;</w:t>
      </w:r>
    </w:p>
    <w:p w:rsidR="004D3505" w:rsidRDefault="004D3505">
      <w:pPr>
        <w:pStyle w:val="ConsPlusNormal"/>
        <w:spacing w:before="220"/>
        <w:ind w:firstLine="540"/>
        <w:jc w:val="both"/>
      </w:pPr>
      <w:r>
        <w:t>- малые архитектурные формы (далее - МАФ);</w:t>
      </w:r>
    </w:p>
    <w:p w:rsidR="004D3505" w:rsidRDefault="004D3505">
      <w:pPr>
        <w:pStyle w:val="ConsPlusNormal"/>
        <w:spacing w:before="220"/>
        <w:ind w:firstLine="540"/>
        <w:jc w:val="both"/>
      </w:pPr>
      <w:r>
        <w:t>- некапитальные нестационарные строения и сооружения;</w:t>
      </w:r>
    </w:p>
    <w:p w:rsidR="004D3505" w:rsidRDefault="004D3505">
      <w:pPr>
        <w:pStyle w:val="ConsPlusNormal"/>
        <w:spacing w:before="220"/>
        <w:ind w:firstLine="540"/>
        <w:jc w:val="both"/>
      </w:pPr>
      <w:r>
        <w:t>- информационные щиты, указатели, рекламные конструкции;</w:t>
      </w:r>
    </w:p>
    <w:p w:rsidR="004D3505" w:rsidRDefault="004D3505">
      <w:pPr>
        <w:pStyle w:val="ConsPlusNormal"/>
        <w:spacing w:before="220"/>
        <w:ind w:firstLine="540"/>
        <w:jc w:val="both"/>
      </w:pPr>
      <w: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4D3505" w:rsidRDefault="004D3505">
      <w:pPr>
        <w:pStyle w:val="ConsPlusNormal"/>
        <w:spacing w:before="220"/>
        <w:ind w:firstLine="540"/>
        <w:jc w:val="both"/>
      </w:pPr>
      <w: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 иные неотделимые улучшения объектов благоустройства, элементы сопряжения покрытий (в том числе бортовые камни, бордюры, линейные разделители, садовые борта, подпорные стенки, мостики, лестницы, пандусы), сборные искусственные неровности, сборные шумовые полосы;</w:t>
      </w:r>
    </w:p>
    <w:p w:rsidR="004D3505" w:rsidRDefault="004D3505">
      <w:pPr>
        <w:pStyle w:val="ConsPlusNormal"/>
        <w:spacing w:before="220"/>
        <w:ind w:firstLine="540"/>
        <w:jc w:val="both"/>
      </w:pPr>
      <w: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4D3505" w:rsidRDefault="004D3505">
      <w:pPr>
        <w:pStyle w:val="ConsPlusNormal"/>
        <w:spacing w:before="220"/>
        <w:ind w:firstLine="540"/>
        <w:jc w:val="both"/>
      </w:pPr>
      <w:r>
        <w:t>- ограждения, ограждающие устройства, ограждающие элементы, придорожные экраны;</w:t>
      </w:r>
    </w:p>
    <w:p w:rsidR="004D3505" w:rsidRDefault="004D3505">
      <w:pPr>
        <w:pStyle w:val="ConsPlusNormal"/>
        <w:spacing w:before="220"/>
        <w:ind w:firstLine="540"/>
        <w:jc w:val="both"/>
      </w:pPr>
      <w:r>
        <w:t>- въездные группы;</w:t>
      </w:r>
    </w:p>
    <w:p w:rsidR="004D3505" w:rsidRDefault="004D3505">
      <w:pPr>
        <w:pStyle w:val="ConsPlusNormal"/>
        <w:spacing w:before="220"/>
        <w:ind w:firstLine="540"/>
        <w:jc w:val="both"/>
      </w:pPr>
      <w: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4D3505" w:rsidRDefault="004D3505">
      <w:pPr>
        <w:pStyle w:val="ConsPlusNormal"/>
        <w:spacing w:before="220"/>
        <w:ind w:firstLine="540"/>
        <w:jc w:val="both"/>
      </w:pPr>
      <w:r>
        <w:t>- пруды и обводненные карьеры, искусственные сезонные водные объекты для массового отдыха, размещаемые на общественных территориях;</w:t>
      </w:r>
    </w:p>
    <w:p w:rsidR="004D3505" w:rsidRDefault="004D3505">
      <w:pPr>
        <w:pStyle w:val="ConsPlusNormal"/>
        <w:spacing w:before="220"/>
        <w:ind w:firstLine="540"/>
        <w:jc w:val="both"/>
      </w:pPr>
      <w: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4D3505" w:rsidRDefault="004D3505">
      <w:pPr>
        <w:pStyle w:val="ConsPlusNormal"/>
        <w:spacing w:before="220"/>
        <w:ind w:firstLine="540"/>
        <w:jc w:val="both"/>
      </w:pPr>
      <w:r>
        <w:t>- водные устройства (в том числе питьевые фонтанчики, фонтаны, искусственные декоративные водопады);</w:t>
      </w:r>
    </w:p>
    <w:p w:rsidR="004D3505" w:rsidRDefault="004D3505">
      <w:pPr>
        <w:pStyle w:val="ConsPlusNormal"/>
        <w:spacing w:before="220"/>
        <w:ind w:firstLine="540"/>
        <w:jc w:val="both"/>
      </w:pPr>
      <w:r>
        <w:t>- плавучие домики для птиц, скворечники, кормушки, голубятни;</w:t>
      </w:r>
    </w:p>
    <w:p w:rsidR="004D3505" w:rsidRDefault="004D3505">
      <w:pPr>
        <w:pStyle w:val="ConsPlusNormal"/>
        <w:spacing w:before="220"/>
        <w:ind w:firstLine="540"/>
        <w:jc w:val="both"/>
      </w:pPr>
      <w:r>
        <w:t>- уличное коммунально-бытовое и техническое оборудование (в том числе урны, люки смотровых колодцев, подъемные платформы);</w:t>
      </w:r>
    </w:p>
    <w:p w:rsidR="004D3505" w:rsidRDefault="004D3505">
      <w:pPr>
        <w:pStyle w:val="ConsPlusNormal"/>
        <w:spacing w:before="220"/>
        <w:ind w:firstLine="540"/>
        <w:jc w:val="both"/>
      </w:pPr>
      <w: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4D3505" w:rsidRDefault="004D3505">
      <w:pPr>
        <w:pStyle w:val="ConsPlusNormal"/>
        <w:spacing w:before="220"/>
        <w:ind w:firstLine="540"/>
        <w:jc w:val="both"/>
      </w:pPr>
      <w:r>
        <w:t>- остановочные павильоны;</w:t>
      </w:r>
    </w:p>
    <w:p w:rsidR="004D3505" w:rsidRDefault="004D3505">
      <w:pPr>
        <w:pStyle w:val="ConsPlusNormal"/>
        <w:spacing w:before="220"/>
        <w:ind w:firstLine="540"/>
        <w:jc w:val="both"/>
      </w:pPr>
      <w:r>
        <w:t>- сезонные (летние) кафе;</w:t>
      </w:r>
    </w:p>
    <w:p w:rsidR="004D3505" w:rsidRDefault="004D3505">
      <w:pPr>
        <w:pStyle w:val="ConsPlusNormal"/>
        <w:spacing w:before="220"/>
        <w:ind w:firstLine="540"/>
        <w:jc w:val="both"/>
      </w:pPr>
      <w:r>
        <w:t>- городская мебель;</w:t>
      </w:r>
    </w:p>
    <w:p w:rsidR="004D3505" w:rsidRDefault="004D3505">
      <w:pPr>
        <w:pStyle w:val="ConsPlusNormal"/>
        <w:spacing w:before="220"/>
        <w:ind w:firstLine="540"/>
        <w:jc w:val="both"/>
      </w:pPr>
      <w:r>
        <w:t>- праздничное и событийное оформление.</w:t>
      </w:r>
    </w:p>
    <w:p w:rsidR="004D3505" w:rsidRDefault="004D3505">
      <w:pPr>
        <w:pStyle w:val="ConsPlusNormal"/>
        <w:spacing w:before="220"/>
        <w:ind w:firstLine="540"/>
        <w:jc w:val="both"/>
      </w:pPr>
      <w:r>
        <w:t>2.10. К потенциальным участникам деятельности по благоустройству территорий относятся следующие группы лиц:</w:t>
      </w:r>
    </w:p>
    <w:p w:rsidR="004D3505" w:rsidRDefault="004D3505">
      <w:pPr>
        <w:pStyle w:val="ConsPlusNormal"/>
        <w:spacing w:before="220"/>
        <w:ind w:firstLine="540"/>
        <w:jc w:val="both"/>
      </w:pPr>
      <w:r>
        <w:t>1) жители Чайковского городского округа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4D3505" w:rsidRDefault="004D3505">
      <w:pPr>
        <w:pStyle w:val="ConsPlusNormal"/>
        <w:spacing w:before="220"/>
        <w:ind w:firstLine="540"/>
        <w:jc w:val="both"/>
      </w:pPr>
      <w:r>
        <w:t>2) представители органов местного Чайковского городского округа,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4D3505" w:rsidRDefault="004D3505">
      <w:pPr>
        <w:pStyle w:val="ConsPlusNormal"/>
        <w:spacing w:before="220"/>
        <w:ind w:firstLine="540"/>
        <w:jc w:val="both"/>
      </w:pPr>
      <w:r>
        <w:t>3) хозяйствующие субъекты, осуществляющие деятельность на территории Чайковского городского округа,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4D3505" w:rsidRDefault="004D3505">
      <w:pPr>
        <w:pStyle w:val="ConsPlusNormal"/>
        <w:spacing w:before="220"/>
        <w:ind w:firstLine="540"/>
        <w:jc w:val="both"/>
      </w:pPr>
      <w:r>
        <w:t>4)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4D3505" w:rsidRDefault="004D3505">
      <w:pPr>
        <w:pStyle w:val="ConsPlusNormal"/>
        <w:spacing w:before="220"/>
        <w:ind w:firstLine="540"/>
        <w:jc w:val="both"/>
      </w:pPr>
      <w:r>
        <w:t>5)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4D3505" w:rsidRDefault="004D3505">
      <w:pPr>
        <w:pStyle w:val="ConsPlusNormal"/>
        <w:jc w:val="both"/>
      </w:pPr>
    </w:p>
    <w:p w:rsidR="004D3505" w:rsidRDefault="004D3505">
      <w:pPr>
        <w:pStyle w:val="ConsPlusTitle"/>
        <w:jc w:val="center"/>
        <w:outlineLvl w:val="2"/>
      </w:pPr>
      <w:r>
        <w:t>3. Общие требования к организации благоустройства территории</w:t>
      </w:r>
    </w:p>
    <w:p w:rsidR="004D3505" w:rsidRDefault="004D3505">
      <w:pPr>
        <w:pStyle w:val="ConsPlusNormal"/>
        <w:jc w:val="both"/>
      </w:pPr>
    </w:p>
    <w:p w:rsidR="004D3505" w:rsidRDefault="004D3505">
      <w:pPr>
        <w:pStyle w:val="ConsPlusNormal"/>
        <w:ind w:firstLine="540"/>
        <w:jc w:val="both"/>
      </w:pPr>
      <w:r>
        <w:t>3.1. При разработке проектов благоустройства территории следует руководствоваться Едиными стандартами, положениями действующих санитарных норм и правил, сводов правил в части общих требований к градостроительным и объемно-планировочным решениям территорий различного функционального назначения.</w:t>
      </w:r>
    </w:p>
    <w:p w:rsidR="004D3505" w:rsidRDefault="004D3505">
      <w:pPr>
        <w:pStyle w:val="ConsPlusNormal"/>
        <w:spacing w:before="220"/>
        <w:ind w:firstLine="540"/>
        <w:jc w:val="both"/>
      </w:pPr>
      <w:r>
        <w:t>3.2.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w:t>
      </w:r>
    </w:p>
    <w:p w:rsidR="004D3505" w:rsidRDefault="004D3505">
      <w:pPr>
        <w:pStyle w:val="ConsPlusNormal"/>
        <w:spacing w:before="220"/>
        <w:ind w:firstLine="540"/>
        <w:jc w:val="both"/>
      </w:pPr>
      <w:r>
        <w:t>3.3. В качестве приоритетных территорий для благоустройства должны выбираться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Чайковского городского округа.</w:t>
      </w:r>
    </w:p>
    <w:p w:rsidR="004D3505" w:rsidRDefault="004D3505">
      <w:pPr>
        <w:pStyle w:val="ConsPlusNormal"/>
        <w:spacing w:before="220"/>
        <w:ind w:firstLine="540"/>
        <w:jc w:val="both"/>
      </w:pPr>
      <w:r>
        <w:t>3.4. При реализации проектов благоустройства территорий Чайковского городского округа рекомендуется обеспечивать:</w:t>
      </w:r>
    </w:p>
    <w:p w:rsidR="004D3505" w:rsidRDefault="004D3505">
      <w:pPr>
        <w:pStyle w:val="ConsPlusNormal"/>
        <w:spacing w:before="220"/>
        <w:ind w:firstLine="540"/>
        <w:jc w:val="both"/>
      </w:pPr>
      <w: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4D3505" w:rsidRDefault="004D3505">
      <w:pPr>
        <w:pStyle w:val="ConsPlusNormal"/>
        <w:spacing w:before="220"/>
        <w:ind w:firstLine="540"/>
        <w:jc w:val="both"/>
      </w:pPr>
      <w:r>
        <w:t>2)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4D3505" w:rsidRDefault="004D3505">
      <w:pPr>
        <w:pStyle w:val="ConsPlusNormal"/>
        <w:spacing w:before="220"/>
        <w:ind w:firstLine="540"/>
        <w:jc w:val="both"/>
      </w:pPr>
      <w:r>
        <w:t>3)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D3505" w:rsidRDefault="004D3505">
      <w:pPr>
        <w:pStyle w:val="ConsPlusNormal"/>
        <w:spacing w:before="220"/>
        <w:ind w:firstLine="540"/>
        <w:jc w:val="both"/>
      </w:pPr>
      <w:r>
        <w:t>4)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D3505" w:rsidRDefault="004D3505">
      <w:pPr>
        <w:pStyle w:val="ConsPlusNormal"/>
        <w:spacing w:before="220"/>
        <w:ind w:firstLine="540"/>
        <w:jc w:val="both"/>
      </w:pPr>
      <w: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D3505" w:rsidRDefault="004D3505">
      <w:pPr>
        <w:pStyle w:val="ConsPlusNormal"/>
        <w:spacing w:before="220"/>
        <w:ind w:firstLine="540"/>
        <w:jc w:val="both"/>
      </w:pPr>
      <w:r>
        <w:t>6) шаговую доступность к объектам детской игровой и спортивной инфраструктуры для детей и подростков, в том числе относящихся к МГН;</w:t>
      </w:r>
    </w:p>
    <w:p w:rsidR="004D3505" w:rsidRDefault="004D3505">
      <w:pPr>
        <w:pStyle w:val="ConsPlusNormal"/>
        <w:spacing w:before="220"/>
        <w:ind w:firstLine="540"/>
        <w:jc w:val="both"/>
      </w:pPr>
      <w:r>
        <w:t>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D3505" w:rsidRDefault="004D3505">
      <w:pPr>
        <w:pStyle w:val="ConsPlusNormal"/>
        <w:spacing w:before="220"/>
        <w:ind w:firstLine="540"/>
        <w:jc w:val="both"/>
      </w:pPr>
      <w:r>
        <w:t>8) безопасность и порядок, в том числе путем организации системы освещения и видеонаблюдения.</w:t>
      </w:r>
    </w:p>
    <w:p w:rsidR="004D3505" w:rsidRDefault="004D3505">
      <w:pPr>
        <w:pStyle w:val="ConsPlusNormal"/>
        <w:spacing w:before="220"/>
        <w:ind w:firstLine="540"/>
        <w:jc w:val="both"/>
      </w:pPr>
      <w:r>
        <w:t>3.5. При подборе мероприятий и элементов благоустройства для обеспечения микроклиматического комфорта территории необходимо учитывать климатические условия строительства, географические условия, особенности планировки и застройки окружающих территорий, количество пользователей, функциональное назначение благоустраиваемой территории, тенденции изменения климата.</w:t>
      </w:r>
    </w:p>
    <w:p w:rsidR="004D3505" w:rsidRDefault="004D3505">
      <w:pPr>
        <w:pStyle w:val="ConsPlusNormal"/>
        <w:spacing w:before="220"/>
        <w:ind w:firstLine="540"/>
        <w:jc w:val="both"/>
      </w:pPr>
      <w:r>
        <w:t>3.6. В условиях реконструкции, в исторически сложившейся застройке, а также при сложном рельефе участка следует использовать приемы "разумного приспособления", определяемые в задании на проектирование.</w:t>
      </w:r>
    </w:p>
    <w:p w:rsidR="004D3505" w:rsidRDefault="004D3505">
      <w:pPr>
        <w:pStyle w:val="ConsPlusNormal"/>
        <w:spacing w:before="220"/>
        <w:ind w:firstLine="540"/>
        <w:jc w:val="both"/>
      </w:pPr>
      <w:r>
        <w:t>При проектировании твердого дорожного покрытия рекомендуется использовать конструктивные решения, предусмотренные Едиными стандартами.</w:t>
      </w:r>
    </w:p>
    <w:p w:rsidR="004D3505" w:rsidRDefault="004D3505">
      <w:pPr>
        <w:pStyle w:val="ConsPlusNormal"/>
        <w:spacing w:before="220"/>
        <w:ind w:firstLine="540"/>
        <w:jc w:val="both"/>
      </w:pPr>
      <w:r>
        <w:t>3.7. Элементы благоустройства: рельеф, придорожные экраны, ограды площадок, полосы озеленения с посадками деревьев и кустарников, малые архитектурные формы - должны быть надежно укрепленными, безопасными для пользователей и окружающей среды, эргономичными, устойчивыми к вандализму, долговечными, должны обеспечивать возможность снижения внешнего шума на участках жилой застройки, образовательных организаций, детских игровых площадок и площадок для отдыха взрослого населения.</w:t>
      </w:r>
    </w:p>
    <w:p w:rsidR="004D3505" w:rsidRDefault="004D3505">
      <w:pPr>
        <w:pStyle w:val="ConsPlusNormal"/>
        <w:spacing w:before="220"/>
        <w:ind w:firstLine="540"/>
        <w:jc w:val="both"/>
      </w:pPr>
      <w:r>
        <w:t>3.8. 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4D3505" w:rsidRDefault="004D3505">
      <w:pPr>
        <w:pStyle w:val="ConsPlusNormal"/>
        <w:spacing w:before="220"/>
        <w:ind w:firstLine="540"/>
        <w:jc w:val="both"/>
      </w:pPr>
      <w:r>
        <w:t>3.9. При благоустройстве территории следует предусматривать эффективную и устойчивую систему управления водным циклом. При условии соблюдения требований нормативных документов с учетом категории водопользования, при условии обеспечения защиты от подтопления и затопления с учетом климатических условий и особенностей территории рекомендуется:</w:t>
      </w:r>
    </w:p>
    <w:p w:rsidR="004D3505" w:rsidRDefault="004D3505">
      <w:pPr>
        <w:pStyle w:val="ConsPlusNormal"/>
        <w:spacing w:before="220"/>
        <w:ind w:firstLine="540"/>
        <w:jc w:val="both"/>
      </w:pPr>
      <w:r>
        <w:t>1) сохранять территории с естественным отведением стока, а также восстанавливать приближенные к естественным условиям стока на территориях с наименьшей антропогенной нагрузкой;</w:t>
      </w:r>
    </w:p>
    <w:p w:rsidR="004D3505" w:rsidRDefault="004D3505">
      <w:pPr>
        <w:pStyle w:val="ConsPlusNormal"/>
        <w:spacing w:before="220"/>
        <w:ind w:firstLine="540"/>
        <w:jc w:val="both"/>
      </w:pPr>
      <w:r>
        <w:t>2) применять проницаемые покрытия;</w:t>
      </w:r>
    </w:p>
    <w:p w:rsidR="004D3505" w:rsidRDefault="004D3505">
      <w:pPr>
        <w:pStyle w:val="ConsPlusNormal"/>
        <w:spacing w:before="220"/>
        <w:ind w:firstLine="540"/>
        <w:jc w:val="both"/>
      </w:pPr>
      <w:r>
        <w:t>3) использовать водно-болотные угодья, дождевые сады, биодренажные канавы и аналогичные элементы естественных или искусственных понижений рельефа для отвода осадков и их постепенной инфильтрации.</w:t>
      </w:r>
    </w:p>
    <w:p w:rsidR="004D3505" w:rsidRDefault="004D3505">
      <w:pPr>
        <w:pStyle w:val="ConsPlusNormal"/>
        <w:spacing w:before="220"/>
        <w:ind w:firstLine="540"/>
        <w:jc w:val="both"/>
      </w:pPr>
      <w:r>
        <w:t>3.10. Отвод воды (неорганизованный и организованный наружными водосточными трубами) с крыш зданий и сооружений на озелененные участки допускается устраивать с учетом климатических условий и особенностей территории, мероприятий от подтопления и затопления, безопасности для фундаментов с соблюдением требований действующих санитарных норм и правил, сводов правил.</w:t>
      </w:r>
    </w:p>
    <w:p w:rsidR="004D3505" w:rsidRDefault="004D3505">
      <w:pPr>
        <w:pStyle w:val="ConsPlusNormal"/>
        <w:spacing w:before="220"/>
        <w:ind w:firstLine="540"/>
        <w:jc w:val="both"/>
      </w:pPr>
      <w:r>
        <w:t>3.11. 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вендинговые аппараты, различные ограждения путей передвижения и зеленых насаждений и др.</w:t>
      </w:r>
    </w:p>
    <w:p w:rsidR="004D3505" w:rsidRDefault="004D3505">
      <w:pPr>
        <w:pStyle w:val="ConsPlusNormal"/>
        <w:spacing w:before="220"/>
        <w:ind w:firstLine="540"/>
        <w:jc w:val="both"/>
      </w:pPr>
      <w:r>
        <w:t>При проектировании улиц рекомендовано применять проектные решения, предусмотренные Едиными стандартами.</w:t>
      </w:r>
    </w:p>
    <w:p w:rsidR="004D3505" w:rsidRDefault="004D3505">
      <w:pPr>
        <w:pStyle w:val="ConsPlusNormal"/>
        <w:spacing w:before="220"/>
        <w:ind w:firstLine="540"/>
        <w:jc w:val="both"/>
      </w:pPr>
      <w:r>
        <w:t>3.12. При благоустройстве дворовых и общественных территорий на объектах благоустройства необходимо предусматривать установку камер видеонаблюдения.</w:t>
      </w:r>
    </w:p>
    <w:p w:rsidR="004D3505" w:rsidRDefault="004D3505">
      <w:pPr>
        <w:pStyle w:val="ConsPlusNormal"/>
        <w:spacing w:before="220"/>
        <w:ind w:firstLine="540"/>
        <w:jc w:val="both"/>
      </w:pPr>
      <w:r>
        <w:t>3.13. В целях организации процесса комплексного благоустройства территории муниципального образования в рамках разработки муниципальной программы формирования комфортной городской среды по результатам оценки состояния дворовых территорий следует разработать итоговый документ, содержащий инвентаризационные данные о территории и расположенных на ней элементах (далее - паспорт благоустройства территории).</w:t>
      </w:r>
    </w:p>
    <w:p w:rsidR="004D3505" w:rsidRDefault="004D3505">
      <w:pPr>
        <w:pStyle w:val="ConsPlusNormal"/>
        <w:spacing w:before="220"/>
        <w:ind w:firstLine="540"/>
        <w:jc w:val="both"/>
      </w:pPr>
      <w:r>
        <w:t>3.14. Паспорт благоустройства территории разрабатывается по результатам натурного обследования территории и расположенных на ней элементов.</w:t>
      </w:r>
    </w:p>
    <w:p w:rsidR="004D3505" w:rsidRDefault="004D3505">
      <w:pPr>
        <w:pStyle w:val="ConsPlusNormal"/>
        <w:spacing w:before="220"/>
        <w:ind w:firstLine="540"/>
        <w:jc w:val="both"/>
      </w:pPr>
      <w:r>
        <w:t>3.15. В паспорте объекта благоустройства рекомендуется отобразить следующую информацию:</w:t>
      </w:r>
    </w:p>
    <w:p w:rsidR="004D3505" w:rsidRDefault="004D3505">
      <w:pPr>
        <w:pStyle w:val="ConsPlusNormal"/>
        <w:spacing w:before="220"/>
        <w:ind w:firstLine="540"/>
        <w:jc w:val="both"/>
      </w:pPr>
      <w:r>
        <w:t>- наименование (вид) объекта благоустройства;</w:t>
      </w:r>
    </w:p>
    <w:p w:rsidR="004D3505" w:rsidRDefault="004D3505">
      <w:pPr>
        <w:pStyle w:val="ConsPlusNormal"/>
        <w:spacing w:before="220"/>
        <w:ind w:firstLine="540"/>
        <w:jc w:val="both"/>
      </w:pPr>
      <w:r>
        <w:t>- адрес объекта благоустройства;</w:t>
      </w:r>
    </w:p>
    <w:p w:rsidR="004D3505" w:rsidRDefault="004D3505">
      <w:pPr>
        <w:pStyle w:val="ConsPlusNormal"/>
        <w:spacing w:before="220"/>
        <w:ind w:firstLine="540"/>
        <w:jc w:val="both"/>
      </w:pPr>
      <w:r>
        <w:t>- площадь объекта благоустройства, в том числе площадь механизированной и ручной уборки;</w:t>
      </w:r>
    </w:p>
    <w:p w:rsidR="004D3505" w:rsidRDefault="004D3505">
      <w:pPr>
        <w:pStyle w:val="ConsPlusNormal"/>
        <w:spacing w:before="220"/>
        <w:ind w:firstLine="540"/>
        <w:jc w:val="both"/>
      </w:pPr>
      <w:r>
        <w:t>- ситуационный план;</w:t>
      </w:r>
    </w:p>
    <w:p w:rsidR="004D3505" w:rsidRDefault="004D3505">
      <w:pPr>
        <w:pStyle w:val="ConsPlusNormal"/>
        <w:spacing w:before="220"/>
        <w:ind w:firstLine="540"/>
        <w:jc w:val="both"/>
      </w:pPr>
      <w: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4D3505" w:rsidRDefault="004D3505">
      <w:pPr>
        <w:pStyle w:val="ConsPlusNormal"/>
        <w:spacing w:before="220"/>
        <w:ind w:firstLine="540"/>
        <w:jc w:val="both"/>
      </w:pPr>
      <w:r>
        <w:t>- информация о наличии зон с особыми условиями использования территории;</w:t>
      </w:r>
    </w:p>
    <w:p w:rsidR="004D3505" w:rsidRDefault="004D3505">
      <w:pPr>
        <w:pStyle w:val="ConsPlusNormal"/>
        <w:spacing w:before="220"/>
        <w:ind w:firstLine="540"/>
        <w:jc w:val="both"/>
      </w:pPr>
      <w: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4D3505" w:rsidRDefault="004D3505">
      <w:pPr>
        <w:pStyle w:val="ConsPlusNormal"/>
        <w:spacing w:before="220"/>
        <w:ind w:firstLine="540"/>
        <w:jc w:val="both"/>
      </w:pPr>
      <w:r>
        <w:t>- информация о лице, ответственном за содержание объекта благоустройства;</w:t>
      </w:r>
    </w:p>
    <w:p w:rsidR="004D3505" w:rsidRDefault="004D3505">
      <w:pPr>
        <w:pStyle w:val="ConsPlusNormal"/>
        <w:spacing w:before="220"/>
        <w:ind w:firstLine="540"/>
        <w:jc w:val="both"/>
      </w:pPr>
      <w:r>
        <w:t>- иная информация, характеризующая объект благоустройства.</w:t>
      </w:r>
    </w:p>
    <w:p w:rsidR="004D3505" w:rsidRDefault="004D3505">
      <w:pPr>
        <w:pStyle w:val="ConsPlusNormal"/>
        <w:spacing w:before="220"/>
        <w:ind w:firstLine="540"/>
        <w:jc w:val="both"/>
      </w:pPr>
      <w:r>
        <w:t>3.16. При формировании паспорта благоустройства территории не допускается установление границ территорий, указанных в паспортах благоустройства территорий, приводящее к образованию неучтенных объектов.</w:t>
      </w:r>
    </w:p>
    <w:p w:rsidR="004D3505" w:rsidRDefault="004D3505">
      <w:pPr>
        <w:pStyle w:val="ConsPlusNormal"/>
        <w:spacing w:before="220"/>
        <w:ind w:firstLine="540"/>
        <w:jc w:val="both"/>
      </w:pPr>
      <w:r>
        <w:t>3.17. Паспорт благоустройства территории разрабатывается по инициативе любого заинтересованного лица (далее - разработчик) на основании решения собственников помещений в многоквартирном доме для определения на придомовой территории мест размещения и характеристик дополнительных элементов благоустройства.</w:t>
      </w:r>
    </w:p>
    <w:p w:rsidR="004D3505" w:rsidRDefault="004D3505">
      <w:pPr>
        <w:pStyle w:val="ConsPlusNormal"/>
        <w:spacing w:before="220"/>
        <w:ind w:firstLine="540"/>
        <w:jc w:val="both"/>
      </w:pPr>
      <w:r>
        <w:t>3.18. Инвентаризация дворовой территории, прилегающей к двум и более многоквартирным домам, оформляется единым паспортом с указанием перечня прилегающих многоквартирных домов.</w:t>
      </w:r>
    </w:p>
    <w:p w:rsidR="004D3505" w:rsidRDefault="004D3505">
      <w:pPr>
        <w:pStyle w:val="ConsPlusNormal"/>
        <w:spacing w:before="220"/>
        <w:ind w:firstLine="540"/>
        <w:jc w:val="both"/>
      </w:pPr>
      <w:r>
        <w:t>3.19. 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4D3505" w:rsidRDefault="004D3505">
      <w:pPr>
        <w:pStyle w:val="ConsPlusNormal"/>
        <w:spacing w:before="220"/>
        <w:ind w:firstLine="540"/>
        <w:jc w:val="both"/>
      </w:pPr>
      <w:r>
        <w:t>3.20. В паспорт благоустройства территории, находящейся в ведении юридических лиц и индивидуальных предпринимателей, включается информация об объектах недвижимого имущества, объектах незавершенного строительства, их состоянии.</w:t>
      </w:r>
    </w:p>
    <w:p w:rsidR="004D3505" w:rsidRDefault="004D3505">
      <w:pPr>
        <w:pStyle w:val="ConsPlusNormal"/>
        <w:jc w:val="both"/>
      </w:pPr>
    </w:p>
    <w:p w:rsidR="004D3505" w:rsidRDefault="004D3505">
      <w:pPr>
        <w:pStyle w:val="ConsPlusTitle"/>
        <w:jc w:val="center"/>
        <w:outlineLvl w:val="2"/>
      </w:pPr>
      <w:r>
        <w:t>4. Особые требования к доступности городской среды</w:t>
      </w:r>
    </w:p>
    <w:p w:rsidR="004D3505" w:rsidRDefault="004D3505">
      <w:pPr>
        <w:pStyle w:val="ConsPlusTitle"/>
        <w:jc w:val="center"/>
      </w:pPr>
      <w:r>
        <w:t>для маломобильных групп населения</w:t>
      </w:r>
    </w:p>
    <w:p w:rsidR="004D3505" w:rsidRDefault="004D3505">
      <w:pPr>
        <w:pStyle w:val="ConsPlusNormal"/>
        <w:jc w:val="both"/>
      </w:pPr>
    </w:p>
    <w:p w:rsidR="004D3505" w:rsidRDefault="004D3505">
      <w:pPr>
        <w:pStyle w:val="ConsPlusNormal"/>
        <w:ind w:firstLine="540"/>
        <w:jc w:val="both"/>
      </w:pPr>
      <w:r>
        <w:t>4.1.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создания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D3505" w:rsidRDefault="004D3505">
      <w:pPr>
        <w:pStyle w:val="ConsPlusNormal"/>
        <w:spacing w:before="220"/>
        <w:ind w:firstLine="540"/>
        <w:jc w:val="both"/>
      </w:pPr>
      <w:r>
        <w:t>4.2.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D3505" w:rsidRDefault="004D3505">
      <w:pPr>
        <w:pStyle w:val="ConsPlusNormal"/>
        <w:spacing w:before="220"/>
        <w:ind w:firstLine="540"/>
        <w:jc w:val="both"/>
      </w:pPr>
      <w:r>
        <w:t>4.3.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D3505" w:rsidRDefault="004D3505">
      <w:pPr>
        <w:pStyle w:val="ConsPlusNormal"/>
        <w:spacing w:before="220"/>
        <w:ind w:firstLine="540"/>
        <w:jc w:val="both"/>
      </w:pPr>
      <w:r>
        <w:t>4.4. В составе общественных пространств необходимо резервировать парковочные места для маломобильных групп граждан.</w:t>
      </w:r>
    </w:p>
    <w:p w:rsidR="004D3505" w:rsidRDefault="004D3505">
      <w:pPr>
        <w:pStyle w:val="ConsPlusNormal"/>
        <w:spacing w:before="220"/>
        <w:ind w:firstLine="540"/>
        <w:jc w:val="both"/>
      </w:pPr>
      <w:r>
        <w:t>4.5.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D3505" w:rsidRDefault="004D3505">
      <w:pPr>
        <w:pStyle w:val="ConsPlusNormal"/>
        <w:spacing w:before="220"/>
        <w:ind w:firstLine="540"/>
        <w:jc w:val="both"/>
      </w:pPr>
      <w:r>
        <w:t>4.6.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D3505" w:rsidRDefault="004D3505">
      <w:pPr>
        <w:pStyle w:val="ConsPlusNormal"/>
        <w:spacing w:before="220"/>
        <w:ind w:firstLine="540"/>
        <w:jc w:val="both"/>
      </w:pPr>
      <w:r>
        <w:t>4.7. В проектах благоустройства должны быть предусмотрены условия беспрепятственного и удобного передвижения маломобильных граждан по участку к зданию или по территории предприятия, комплекса сооружений с учетом требований градостроительных норм.</w:t>
      </w:r>
    </w:p>
    <w:p w:rsidR="004D3505" w:rsidRDefault="004D3505">
      <w:pPr>
        <w:pStyle w:val="ConsPlusNormal"/>
        <w:spacing w:before="220"/>
        <w:ind w:firstLine="540"/>
        <w:jc w:val="both"/>
      </w:pPr>
      <w:r>
        <w:t>4.8. Система средств информационной поддержки должна быть обеспечена на всех путях движения, доступных для маломобильных граждан, на все время эксплуатации.</w:t>
      </w:r>
    </w:p>
    <w:p w:rsidR="004D3505" w:rsidRDefault="004D3505">
      <w:pPr>
        <w:pStyle w:val="ConsPlusNormal"/>
        <w:spacing w:before="220"/>
        <w:ind w:firstLine="540"/>
        <w:jc w:val="both"/>
      </w:pPr>
      <w:r>
        <w:t>4.9.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4D3505" w:rsidRDefault="004D3505">
      <w:pPr>
        <w:pStyle w:val="ConsPlusNormal"/>
        <w:spacing w:before="220"/>
        <w:ind w:firstLine="540"/>
        <w:jc w:val="both"/>
      </w:pPr>
      <w:r>
        <w:t>4.10. К специализированным техническим средствам относятся:</w:t>
      </w:r>
    </w:p>
    <w:p w:rsidR="004D3505" w:rsidRDefault="004D3505">
      <w:pPr>
        <w:pStyle w:val="ConsPlusNormal"/>
        <w:spacing w:before="220"/>
        <w:ind w:firstLine="540"/>
        <w:jc w:val="both"/>
      </w:pPr>
      <w:r>
        <w:t>- пандусы и подъемники: стационарные и мобильные пандусы и подъемники для маломобильных граждан, обеспечивающие доступ к жилым, общественным и государственным зданиям;</w:t>
      </w:r>
    </w:p>
    <w:p w:rsidR="004D3505" w:rsidRDefault="004D3505">
      <w:pPr>
        <w:pStyle w:val="ConsPlusNormal"/>
        <w:spacing w:before="220"/>
        <w:ind w:firstLine="540"/>
        <w:jc w:val="both"/>
      </w:pPr>
      <w:r>
        <w:t>- информационный терминал, предназначенный для получения общей информации об объекте посещения, отображающий интерактивный план здания и пути продвижения по его помещениям для маломобильных граждан, в том числе для инвалидов-колясочников.</w:t>
      </w:r>
    </w:p>
    <w:p w:rsidR="004D3505" w:rsidRDefault="004D3505">
      <w:pPr>
        <w:pStyle w:val="ConsPlusNormal"/>
        <w:spacing w:before="220"/>
        <w:ind w:firstLine="540"/>
        <w:jc w:val="both"/>
      </w:pPr>
      <w:r>
        <w:t>Информационный терминал должен обладать мультиязычным интерфейсом и возможностью адаптации под конкретные требования пользователя (для слабовидящих - увеличивается шрифт и размер текста, для слабослышащих - прилагается индукционная панель, для инвалидов-колясочников - интерфейс перемещается в удобную зону);</w:t>
      </w:r>
    </w:p>
    <w:p w:rsidR="004D3505" w:rsidRDefault="004D3505">
      <w:pPr>
        <w:pStyle w:val="ConsPlusNormal"/>
        <w:spacing w:before="220"/>
        <w:ind w:firstLine="540"/>
        <w:jc w:val="both"/>
      </w:pPr>
      <w:r>
        <w:t>- 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w:t>
      </w:r>
    </w:p>
    <w:p w:rsidR="004D3505" w:rsidRDefault="004D3505">
      <w:pPr>
        <w:pStyle w:val="ConsPlusNormal"/>
        <w:spacing w:before="220"/>
        <w:ind w:firstLine="540"/>
        <w:jc w:val="both"/>
      </w:pPr>
      <w:r>
        <w:t>- оборудование зданий беспроводными системами вызова помощника (кнопка вызова помощника);</w:t>
      </w:r>
    </w:p>
    <w:p w:rsidR="004D3505" w:rsidRDefault="004D3505">
      <w:pPr>
        <w:pStyle w:val="ConsPlusNormal"/>
        <w:spacing w:before="220"/>
        <w:ind w:firstLine="540"/>
        <w:jc w:val="both"/>
      </w:pPr>
      <w:r>
        <w:t>- информационные значки, таблички и мнемосхемы (информационные знаки в формате, доступном для инвалидов и людей с нарушением зрения и слуха).</w:t>
      </w:r>
    </w:p>
    <w:p w:rsidR="004D3505" w:rsidRDefault="004D3505">
      <w:pPr>
        <w:pStyle w:val="ConsPlusNormal"/>
        <w:spacing w:before="220"/>
        <w:ind w:firstLine="540"/>
        <w:jc w:val="both"/>
      </w:pPr>
      <w:r>
        <w:t>4.11. Все объекты, оснащенные специальной техникой для инвалидов, должны быть снабжены международными знаками доступности.</w:t>
      </w:r>
    </w:p>
    <w:p w:rsidR="004D3505" w:rsidRDefault="004D3505">
      <w:pPr>
        <w:pStyle w:val="ConsPlusNormal"/>
        <w:spacing w:before="220"/>
        <w:ind w:firstLine="540"/>
        <w:jc w:val="both"/>
      </w:pPr>
      <w:r>
        <w:t>4.12. При проектировании объектов благоустройства жилой среды, улично-дорожной сети, объектов социальной инфраструктуры Чайковского городского округа должна быть предусмотрена доступность среды для маломобильных граждан, оснащение этих объектов элементами и техническими средствами, способствующими передвижению маломобильных граждан.</w:t>
      </w:r>
    </w:p>
    <w:p w:rsidR="004D3505" w:rsidRDefault="004D3505">
      <w:pPr>
        <w:pStyle w:val="ConsPlusNormal"/>
        <w:spacing w:before="220"/>
        <w:ind w:firstLine="540"/>
        <w:jc w:val="both"/>
      </w:pPr>
      <w:r>
        <w:t>4.13. Поверхность пешеходных путей, предназначенных для передвижения маломобильных граждан, должна быть ровная, без швов и шероховатая, в том числе при увлажнении. Имеющиеся перепады уровней должны быть сглажены.</w:t>
      </w:r>
    </w:p>
    <w:p w:rsidR="004D3505" w:rsidRDefault="004D3505">
      <w:pPr>
        <w:pStyle w:val="ConsPlusNormal"/>
        <w:spacing w:before="220"/>
        <w:ind w:firstLine="540"/>
        <w:jc w:val="both"/>
      </w:pPr>
      <w:r>
        <w:t>4.14.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4D3505" w:rsidRDefault="004D3505">
      <w:pPr>
        <w:pStyle w:val="ConsPlusNormal"/>
        <w:spacing w:before="220"/>
        <w:ind w:firstLine="540"/>
        <w:jc w:val="both"/>
      </w:pPr>
      <w:r>
        <w:t>4.15.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4D3505" w:rsidRDefault="004D3505">
      <w:pPr>
        <w:pStyle w:val="ConsPlusNormal"/>
        <w:spacing w:before="220"/>
        <w:ind w:firstLine="540"/>
        <w:jc w:val="both"/>
      </w:pPr>
      <w:r>
        <w:t>4.16. Все имеющиеся на пути движения маломобильных граждан лестницы должны быть продублированы пандусами или подъемниками. Лестницы и пандусы должны быть ограждены перилами.</w:t>
      </w:r>
    </w:p>
    <w:p w:rsidR="004D3505" w:rsidRDefault="004D3505">
      <w:pPr>
        <w:pStyle w:val="ConsPlusNormal"/>
        <w:spacing w:before="220"/>
        <w:ind w:firstLine="540"/>
        <w:jc w:val="both"/>
      </w:pPr>
      <w:r>
        <w:t>4.17. Все здания и сооружения социальной инфраструктуры, которыми могут пользоваться маломобильные группы населения (далее - МГН), должны иметь не менее одного доступного для них входа.</w:t>
      </w:r>
    </w:p>
    <w:p w:rsidR="004D3505" w:rsidRDefault="004D3505">
      <w:pPr>
        <w:pStyle w:val="ConsPlusNormal"/>
        <w:jc w:val="both"/>
      </w:pPr>
    </w:p>
    <w:p w:rsidR="004D3505" w:rsidRDefault="004D3505">
      <w:pPr>
        <w:pStyle w:val="ConsPlusTitle"/>
        <w:jc w:val="center"/>
        <w:outlineLvl w:val="2"/>
      </w:pPr>
      <w:r>
        <w:t>5. Благоустройство общественных территорий</w:t>
      </w:r>
    </w:p>
    <w:p w:rsidR="004D3505" w:rsidRDefault="004D3505">
      <w:pPr>
        <w:pStyle w:val="ConsPlusNormal"/>
        <w:jc w:val="both"/>
      </w:pPr>
    </w:p>
    <w:p w:rsidR="004D3505" w:rsidRDefault="004D3505">
      <w:pPr>
        <w:pStyle w:val="ConsPlusNormal"/>
        <w:ind w:firstLine="540"/>
        <w:jc w:val="both"/>
      </w:pPr>
      <w:r>
        <w:t>5.1. К объектам благоустройства общественных территорий Чайковского городского округа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 лиц.</w:t>
      </w:r>
    </w:p>
    <w:p w:rsidR="004D3505" w:rsidRDefault="004D3505">
      <w:pPr>
        <w:pStyle w:val="ConsPlusNormal"/>
        <w:spacing w:before="220"/>
        <w:ind w:firstLine="540"/>
        <w:jc w:val="both"/>
      </w:pPr>
      <w:r>
        <w:t>5.2.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4D3505" w:rsidRDefault="004D3505">
      <w:pPr>
        <w:pStyle w:val="ConsPlusNormal"/>
        <w:spacing w:before="220"/>
        <w:ind w:firstLine="540"/>
        <w:jc w:val="both"/>
      </w:pPr>
      <w:r>
        <w:t>5.3.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4D3505" w:rsidRDefault="004D3505">
      <w:pPr>
        <w:pStyle w:val="ConsPlusNormal"/>
        <w:spacing w:before="220"/>
        <w:ind w:firstLine="540"/>
        <w:jc w:val="both"/>
      </w:pPr>
      <w:r>
        <w:t>5.4.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4D3505" w:rsidRDefault="004D3505">
      <w:pPr>
        <w:pStyle w:val="ConsPlusNormal"/>
        <w:spacing w:before="220"/>
        <w:ind w:firstLine="540"/>
        <w:jc w:val="both"/>
      </w:pPr>
      <w:r>
        <w:t>5.5. Внутриквартальные проезды, тротуары, пешеходные дорожки, площадки.</w:t>
      </w:r>
    </w:p>
    <w:p w:rsidR="004D3505" w:rsidRDefault="004D3505">
      <w:pPr>
        <w:pStyle w:val="ConsPlusNormal"/>
        <w:spacing w:before="220"/>
        <w:ind w:firstLine="540"/>
        <w:jc w:val="both"/>
      </w:pPr>
      <w:r>
        <w:t>5.5.1. При проектировании пешеходных тротуаров, эспланад в естественном ландшафте и в озелененных территориях, в том числе парках, садах, бульварах, скверах, рекомендуется применять проницаемые покрытия при условии отсутствия на их поверхности стоков, содержащих нефтепродукты, противогололедные реагенты и другие химические вещества, оказывающих негативное воздействие на почвы и грунтовые воды.</w:t>
      </w:r>
    </w:p>
    <w:p w:rsidR="004D3505" w:rsidRDefault="004D3505">
      <w:pPr>
        <w:pStyle w:val="ConsPlusNormal"/>
        <w:spacing w:before="220"/>
        <w:ind w:firstLine="540"/>
        <w:jc w:val="both"/>
      </w:pPr>
      <w:r>
        <w:t>Выбор мощения должен учитывать контекст местности: архитектурное и природное окружение. Предпочтительно выбирать единое колористическое решение нейтрального цвета для улицы или всего города, использовать шероховатые, нескользящие материалы. Монолитное бетонное покрытие может иметь разные фактуры и рисунки благодаря оттискам. Зазор между элементами мощения должен быть менее 5 мм. Швы мощения должны быть заполнены песком до самых краев. Для примыкания к опорам освещения, люкам, к фасадам зданий лучше использовать мелкоштучные элементы мощения (80 x 80/100 x 100). Для отвода дождевых и талых вод с тротуаров, велодорожек и площадок важно соблюдать нормативные уклоны. Предельные уклоны указаны в таблице 11.2а СП 42.13330.2016. Требования к поперечным уклонам указаны в таблице 5.2 СП 369.1325800.2018.</w:t>
      </w:r>
    </w:p>
    <w:p w:rsidR="004D3505" w:rsidRDefault="004D3505">
      <w:pPr>
        <w:pStyle w:val="ConsPlusNormal"/>
        <w:spacing w:before="220"/>
        <w:ind w:firstLine="540"/>
        <w:jc w:val="both"/>
      </w:pPr>
      <w:r>
        <w:t>Проницаемые покрытия используются во всех типах озелененных территорий, площадей, набережных и для организации зон кратковременного отдыха вдоль улиц. Водопроницаемые покрытия помогают снизить нагрузку на ливневую канализацию и минимизировать риски подтоплений при ее отсутствии.</w:t>
      </w:r>
    </w:p>
    <w:p w:rsidR="004D3505" w:rsidRDefault="004D3505">
      <w:pPr>
        <w:pStyle w:val="ConsPlusNormal"/>
        <w:spacing w:before="220"/>
        <w:ind w:firstLine="540"/>
        <w:jc w:val="both"/>
      </w:pPr>
      <w:r>
        <w:t>Типами покрытий, являющимися предпочтительными для советского промышленного типа города, являются: бетонная плитка с отверстиями для газона, асфальтовое/наливное покрытие с рисунком, бетонная плитка крупноформатная, бетонная плитка с индивидуальным рисунком, гранитная крошка, массивные бетонные плиты.</w:t>
      </w:r>
    </w:p>
    <w:p w:rsidR="004D3505" w:rsidRDefault="004D3505">
      <w:pPr>
        <w:pStyle w:val="ConsPlusNormal"/>
        <w:spacing w:before="220"/>
        <w:ind w:firstLine="540"/>
        <w:jc w:val="both"/>
      </w:pPr>
      <w:r>
        <w:t>Цветовое решение верхнего слоя покрытия должно учитывать колористическое оформление фасадов зданий, сооружений, окружающего ландшафта.</w:t>
      </w:r>
    </w:p>
    <w:p w:rsidR="004D3505" w:rsidRDefault="004D3505">
      <w:pPr>
        <w:pStyle w:val="ConsPlusNormal"/>
        <w:spacing w:before="220"/>
        <w:ind w:firstLine="540"/>
        <w:jc w:val="both"/>
      </w:pPr>
      <w:r>
        <w:t>Для гармоничного сочетания с природной средой в сельской местности предпочтительнее использовать нейтральные по цвету и фактуре покрытия, использование камня, гравия и бетона в качестве основных материалов.</w:t>
      </w:r>
    </w:p>
    <w:p w:rsidR="004D3505" w:rsidRDefault="004D3505">
      <w:pPr>
        <w:pStyle w:val="ConsPlusNormal"/>
        <w:spacing w:before="220"/>
        <w:ind w:firstLine="540"/>
        <w:jc w:val="both"/>
      </w:pPr>
      <w:r>
        <w:t>5.5.2.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4D3505" w:rsidRDefault="004D3505">
      <w:pPr>
        <w:pStyle w:val="ConsPlusNormal"/>
        <w:spacing w:before="220"/>
        <w:ind w:firstLine="540"/>
        <w:jc w:val="both"/>
      </w:pPr>
      <w:r>
        <w:t>5.5.3. Проезды, тротуары, пешеходные дорожки и площадки должны отвечать условиям безопасности для МГН.</w:t>
      </w:r>
    </w:p>
    <w:p w:rsidR="004D3505" w:rsidRDefault="004D3505">
      <w:pPr>
        <w:pStyle w:val="ConsPlusNormal"/>
        <w:spacing w:before="220"/>
        <w:ind w:firstLine="540"/>
        <w:jc w:val="both"/>
      </w:pPr>
      <w:r>
        <w:t>5.5.4. Пути движения МГН следует выделять дорожной разметкой, использовать тактильно-контрастные указатели, элементы информации об объекте. Необходимость и места их размещения указываются в задании на проектирование.</w:t>
      </w:r>
    </w:p>
    <w:p w:rsidR="004D3505" w:rsidRDefault="004D3505">
      <w:pPr>
        <w:pStyle w:val="ConsPlusNormal"/>
        <w:spacing w:before="220"/>
        <w:ind w:firstLine="540"/>
        <w:jc w:val="both"/>
      </w:pPr>
      <w:r>
        <w:t>5.5.5. Для обеспечения безопасности передвижения МГН покрытие тротуаров, пешеходных дорожек, съездов, пандусов и лестниц должно быть из твердых, прочных материалов, не допускающих скольжения. Покрытие из бетонных плит и брусчатки должно иметь толщину швов не более 0,01 м.</w:t>
      </w:r>
    </w:p>
    <w:p w:rsidR="004D3505" w:rsidRDefault="004D3505">
      <w:pPr>
        <w:pStyle w:val="ConsPlusNormal"/>
        <w:spacing w:before="220"/>
        <w:ind w:firstLine="540"/>
        <w:jc w:val="both"/>
      </w:pPr>
      <w:r>
        <w:t>5.5.6. Вдоль улиц и дорог, пешеходных дорожек, на площадках и в местах отдыха для ориентации в городской среде следует размещать элементы наружной рекламы, информации и навигации (вертикальные, отдельно стоящие или горизонтальные в мощении).</w:t>
      </w:r>
    </w:p>
    <w:p w:rsidR="004D3505" w:rsidRDefault="004D3505">
      <w:pPr>
        <w:pStyle w:val="ConsPlusNormal"/>
        <w:spacing w:before="220"/>
        <w:ind w:firstLine="540"/>
        <w:jc w:val="both"/>
      </w:pPr>
      <w:r>
        <w:t>5.5.7. Световые средства наружной рекламы, информации и навигации следует использовать как дополнительное средство для ориентации пешеходов. Выбор мест их установки должен обеспечивать их видимость и беспрепятственное пешеходное движение. В состав средств наружной рекламы, информации и навигации следует включать: указатели, стелы, электронные табло, баннеры, информационные стенды, разметку и пр.</w:t>
      </w:r>
    </w:p>
    <w:p w:rsidR="004D3505" w:rsidRDefault="004D3505">
      <w:pPr>
        <w:pStyle w:val="ConsPlusNormal"/>
        <w:spacing w:before="220"/>
        <w:ind w:firstLine="540"/>
        <w:jc w:val="both"/>
      </w:pPr>
      <w:r>
        <w:t>5.5.8. Для создания доступной среды, выделения пешеходных, транспортных и различных функциональных зон, а также озелененных участков необходимо применять элементы сопряжения покрытий: бортовые камни (рядовые, криволинейные, бордюрные пандусы) из бетона или натурального камня; линейные разделители - деревянные, металлические и другие профили, садовый борт - кирпич, дерево, валуны, керамический борт и т.п. Типоразмеры элементов сопряжения покрытий должны быть модульными по отношению к остальным сборным элементам покрытия; прочностные, цветовые, фактурные и другие характеристики - соответствовать отделочным материалам покрытия в границах работ. Все конструктивные элементы и отделочные материалы должны быть выполнены из материалов, допущенных к применению в порядке, установленном действующим законодательством Российской Федерации.</w:t>
      </w:r>
    </w:p>
    <w:p w:rsidR="004D3505" w:rsidRDefault="004D3505">
      <w:pPr>
        <w:pStyle w:val="ConsPlusNormal"/>
        <w:spacing w:before="220"/>
        <w:ind w:firstLine="540"/>
        <w:jc w:val="both"/>
      </w:pPr>
      <w:r>
        <w:t>5.5.9. Внутриквартальные проезды, тротуары, пешеходные дорожки и площадки должны возводиться обертывающим профилем; используемые в период строительства должны быть обустроены временным открытым водоотводом. Бордюрный камень на этих проездах и площадках следует устанавливать после завершения планировочных работ на прилегающих к ним территориях на расстоянии не менее 3 м. При пересечении внутриквартальных проездов с тротуарами, пешеходными дорожками или велодорожками должен быть обустроен переход на одном уровне с тротуаром, пешеходной дорожкой или велодорожкой для обеспечения лучшей мобильности пешеходов, велосипедистов и МГН.</w:t>
      </w:r>
    </w:p>
    <w:p w:rsidR="004D3505" w:rsidRDefault="004D3505">
      <w:pPr>
        <w:pStyle w:val="ConsPlusNormal"/>
        <w:spacing w:before="220"/>
        <w:ind w:firstLine="540"/>
        <w:jc w:val="both"/>
      </w:pPr>
      <w:r>
        <w:t>5.5.10. При устройстве наружных лестниц и пандусов как элементов организации рельефа при благоустройстве территорий следует предусматривать беспрепятственное и безопасное передвижение МГН, в том числе к доступному входу в здание.</w:t>
      </w:r>
    </w:p>
    <w:p w:rsidR="004D3505" w:rsidRDefault="004D3505">
      <w:pPr>
        <w:pStyle w:val="ConsPlusNormal"/>
        <w:spacing w:before="220"/>
        <w:ind w:firstLine="540"/>
        <w:jc w:val="both"/>
      </w:pPr>
      <w:r>
        <w:t>5.5.11. При проектировании проездов, тротуаров, пешеходных дорожек, площадок следует минимизировать возникновение пыли и грязи при их эксплуатации. Целесообразно обеспечивать превышение верхней кромки бордюра над поверхностью грунта не менее чем на 5-7 см.</w:t>
      </w:r>
    </w:p>
    <w:p w:rsidR="004D3505" w:rsidRDefault="004D3505">
      <w:pPr>
        <w:pStyle w:val="ConsPlusNormal"/>
        <w:spacing w:before="220"/>
        <w:ind w:firstLine="540"/>
        <w:jc w:val="both"/>
      </w:pPr>
      <w:r>
        <w:t>5.5.12. Материалы для наружных лестниц и пандусов, подпорных стен, а также способы укрепления откосов должны выбираться с учетом климатических особенностей территории.</w:t>
      </w:r>
    </w:p>
    <w:p w:rsidR="004D3505" w:rsidRDefault="004D3505">
      <w:pPr>
        <w:pStyle w:val="ConsPlusNormal"/>
        <w:spacing w:before="220"/>
        <w:ind w:firstLine="540"/>
        <w:jc w:val="both"/>
      </w:pPr>
      <w:r>
        <w:t>Выбор конструкций наружных лестниц и пандусов, подпорных стен, а также способов укрепления естественных откосов должен осуществляться с учетом исключения травматизма в течение всего эксплуатационного периода, соблюдения требований противопожарной и экологической безопасности, включения данных элементов в рельеф местности и обеспечения их доступности для маломобильных групп населения. Для укрепления естественных откосов рекомендуется посадка кустарников, имеющих глубокую разветвленную корневую систему.</w:t>
      </w:r>
    </w:p>
    <w:p w:rsidR="004D3505" w:rsidRDefault="004D3505">
      <w:pPr>
        <w:pStyle w:val="ConsPlusNormal"/>
        <w:spacing w:before="220"/>
        <w:ind w:firstLine="540"/>
        <w:jc w:val="both"/>
      </w:pPr>
      <w:r>
        <w:t>5.5.13. Для предотвращения выноса грунта на проезжую часть или тротуар с откоса при строительстве улицы или проезда на откосе предусматривают участки с горизонтальной поверхностью или обратным уклоном от проезжей части или тротуара.</w:t>
      </w:r>
    </w:p>
    <w:p w:rsidR="004D3505" w:rsidRDefault="004D3505">
      <w:pPr>
        <w:pStyle w:val="ConsPlusNormal"/>
        <w:spacing w:before="220"/>
        <w:ind w:firstLine="540"/>
        <w:jc w:val="both"/>
      </w:pPr>
      <w:r>
        <w:t>5.6. Набережные, береговые полосы водных объектов общего пользования.</w:t>
      </w:r>
    </w:p>
    <w:p w:rsidR="004D3505" w:rsidRDefault="004D3505">
      <w:pPr>
        <w:pStyle w:val="ConsPlusNormal"/>
        <w:spacing w:before="220"/>
        <w:ind w:firstLine="540"/>
        <w:jc w:val="both"/>
      </w:pPr>
      <w:r>
        <w:t>5.6.1. Прибрежные территории, примыкающие к водным объектам, относящиеся к ценным земельным ресурсам населенных пунктов, следует обустраивать в зависимости от природно-климатических условий, местоположения, статуса населенного пункта и перспектив его развития, характеристик водоема (величины и конфигурации акватории), характеристик участка строительства (высотных отметок и характеристик грунтов).</w:t>
      </w:r>
    </w:p>
    <w:p w:rsidR="004D3505" w:rsidRDefault="004D3505">
      <w:pPr>
        <w:pStyle w:val="ConsPlusNormal"/>
        <w:spacing w:before="220"/>
        <w:ind w:firstLine="540"/>
        <w:jc w:val="both"/>
      </w:pPr>
      <w:r>
        <w:t>5.6.2. При проектировании набережных следует обеспечивать сохранение ценных ландшафтов, существующего природного рельефа, почвенного покрова, зеленых насаждений, условий существующего поверхностного водоотвода, рационально использовать вытесняемые грунты на площадке строительства.</w:t>
      </w:r>
    </w:p>
    <w:p w:rsidR="004D3505" w:rsidRDefault="004D3505">
      <w:pPr>
        <w:pStyle w:val="ConsPlusNormal"/>
        <w:spacing w:before="220"/>
        <w:ind w:firstLine="540"/>
        <w:jc w:val="both"/>
      </w:pPr>
      <w:r>
        <w:t>5.6.3. При проектировании набережных следует предусматривать мероприятия по озеленению и формированию берегов водных объектов (берегоукрепительный пояс на оползневых и эродируемых склонах, склоновые водозадерживающие пояса - головной дренаж и прочее). Проект благоустройства должен включать устройство видовых площадок (пирсов, понтонов), то есть мест, где человек может почувствовать единение с природой, полюбоваться видами, послушать пение птиц. Выбор конкретных решений по обустройству зон отдыха у воды должен быть обусловлен типом берега и характером водного объекта.</w:t>
      </w:r>
    </w:p>
    <w:p w:rsidR="004D3505" w:rsidRDefault="004D3505">
      <w:pPr>
        <w:pStyle w:val="ConsPlusNormal"/>
        <w:spacing w:before="220"/>
        <w:ind w:firstLine="540"/>
        <w:jc w:val="both"/>
      </w:pPr>
      <w:r>
        <w:t>5.6.4. При разработке транспортной и пешеходной инфраструктуры, обслуживающей набережные, следует обеспечивать доступность набережной для населения, формируя планировочными средствами приоритет пешеходного движения на подходах к набережной и на ее территории.</w:t>
      </w:r>
    </w:p>
    <w:p w:rsidR="004D3505" w:rsidRDefault="004D3505">
      <w:pPr>
        <w:pStyle w:val="ConsPlusNormal"/>
        <w:spacing w:before="220"/>
        <w:ind w:firstLine="540"/>
        <w:jc w:val="both"/>
      </w:pPr>
      <w:r>
        <w:t>5.6.5. При выборе архитектурно-пространственных и конструктивно-технических решений набережных следует предусматривать мероприятия, направленные на снижение ущерба окружающей природной среде, сохранять устойчивый природный баланс.</w:t>
      </w:r>
    </w:p>
    <w:p w:rsidR="004D3505" w:rsidRDefault="004D3505">
      <w:pPr>
        <w:pStyle w:val="ConsPlusNormal"/>
        <w:spacing w:before="220"/>
        <w:ind w:firstLine="540"/>
        <w:jc w:val="both"/>
      </w:pPr>
      <w:r>
        <w:t>5.6.6. При проектировании набережных следует обеспечивать надежность и безопасность инженерных решений береговых устройств подпорных стен, пешеходных ограждений, мостовых переходов, речных причалов, а также качественный уровень архитектурных решений этих объектов.</w:t>
      </w:r>
    </w:p>
    <w:p w:rsidR="004D3505" w:rsidRDefault="004D3505">
      <w:pPr>
        <w:pStyle w:val="ConsPlusNormal"/>
        <w:spacing w:before="220"/>
        <w:ind w:firstLine="540"/>
        <w:jc w:val="both"/>
      </w:pPr>
      <w:r>
        <w:t>5.6.7. Выбор основного функционального назначения набережных следует осуществлять на основе анализа схем функционального зонирования участков, примыкающих к водоему, с учетом перспектив развития прилегающих территорий.</w:t>
      </w:r>
    </w:p>
    <w:p w:rsidR="004D3505" w:rsidRDefault="004D3505">
      <w:pPr>
        <w:pStyle w:val="ConsPlusNormal"/>
        <w:spacing w:before="220"/>
        <w:ind w:firstLine="540"/>
        <w:jc w:val="both"/>
      </w:pPr>
      <w:r>
        <w:t>5.6.8. Архитектурно-пространственное решение набережной должно обеспечивать единство оформления набережной и прилегающей застройки.</w:t>
      </w:r>
    </w:p>
    <w:p w:rsidR="004D3505" w:rsidRDefault="004D3505">
      <w:pPr>
        <w:pStyle w:val="ConsPlusNormal"/>
        <w:spacing w:before="220"/>
        <w:ind w:firstLine="540"/>
        <w:jc w:val="both"/>
      </w:pPr>
      <w:r>
        <w:t>Рекомендации по возможному функциональному наполнению набережных приведены в Единых стандартах.</w:t>
      </w:r>
    </w:p>
    <w:p w:rsidR="004D3505" w:rsidRDefault="004D3505">
      <w:pPr>
        <w:pStyle w:val="ConsPlusNormal"/>
        <w:spacing w:before="220"/>
        <w:ind w:firstLine="540"/>
        <w:jc w:val="both"/>
      </w:pPr>
      <w:r>
        <w:t>5.7. Общественные территории рекреационного назначения.</w:t>
      </w:r>
    </w:p>
    <w:p w:rsidR="004D3505" w:rsidRDefault="004D3505">
      <w:pPr>
        <w:pStyle w:val="ConsPlusNormal"/>
        <w:spacing w:before="220"/>
        <w:ind w:firstLine="540"/>
        <w:jc w:val="both"/>
      </w:pPr>
      <w:r>
        <w:t>5.7.1. При проектировании и благоустройстве объектов рекреации рекомендуется предусматривать:</w:t>
      </w:r>
    </w:p>
    <w:p w:rsidR="004D3505" w:rsidRDefault="004D3505">
      <w:pPr>
        <w:pStyle w:val="ConsPlusNormal"/>
        <w:spacing w:before="220"/>
        <w:ind w:firstLine="540"/>
        <w:jc w:val="both"/>
      </w:pPr>
      <w:r>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4D3505" w:rsidRDefault="004D3505">
      <w:pPr>
        <w:pStyle w:val="ConsPlusNormal"/>
        <w:spacing w:before="220"/>
        <w:ind w:firstLine="540"/>
        <w:jc w:val="both"/>
      </w:pPr>
      <w: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4D3505" w:rsidRDefault="004D3505">
      <w:pPr>
        <w:pStyle w:val="ConsPlusNormal"/>
        <w:spacing w:before="220"/>
        <w:ind w:firstLine="540"/>
        <w:jc w:val="both"/>
      </w:pPr>
      <w:r>
        <w:t>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4D3505" w:rsidRDefault="004D3505">
      <w:pPr>
        <w:pStyle w:val="ConsPlusNormal"/>
        <w:spacing w:before="220"/>
        <w:ind w:firstLine="540"/>
        <w:jc w:val="both"/>
      </w:pPr>
      <w:r>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4D3505" w:rsidRDefault="004D3505">
      <w:pPr>
        <w:pStyle w:val="ConsPlusNormal"/>
        <w:spacing w:before="220"/>
        <w:ind w:firstLine="540"/>
        <w:jc w:val="both"/>
      </w:pPr>
      <w:r>
        <w:t>5.7.2. При благоустройстве объектов рекреации необходимо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4D3505" w:rsidRDefault="004D3505">
      <w:pPr>
        <w:pStyle w:val="ConsPlusNormal"/>
        <w:spacing w:before="220"/>
        <w:ind w:firstLine="540"/>
        <w:jc w:val="both"/>
      </w:pPr>
      <w:r>
        <w:t>5.7.3.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4D3505" w:rsidRDefault="004D3505">
      <w:pPr>
        <w:pStyle w:val="ConsPlusNormal"/>
        <w:spacing w:before="220"/>
        <w:ind w:firstLine="540"/>
        <w:jc w:val="both"/>
      </w:pPr>
      <w:r>
        <w:t>5.7.4. При проектировании озеленения объектов рекреации рекомендуется использование типов насаждений и видов растений, характерных для данной климатической зоны, обеспечение сохранения травяного покрова, древесно-кустарниковой и прибрежной растительности не менее чем на 80% общей площади зоны отдыха, обеспечение озеленения и формирование берегов водоема.</w:t>
      </w:r>
    </w:p>
    <w:p w:rsidR="004D3505" w:rsidRDefault="004D3505">
      <w:pPr>
        <w:pStyle w:val="ConsPlusNormal"/>
        <w:spacing w:before="220"/>
        <w:ind w:firstLine="540"/>
        <w:jc w:val="both"/>
      </w:pPr>
      <w:r>
        <w:t>Для достижения наилучшего экологического эффекта с помощью полезных свойств растений высаживать их необходимо с соблюдением следующих правил:</w:t>
      </w:r>
    </w:p>
    <w:p w:rsidR="004D3505" w:rsidRDefault="004D3505">
      <w:pPr>
        <w:pStyle w:val="ConsPlusNormal"/>
        <w:spacing w:before="220"/>
        <w:ind w:firstLine="540"/>
        <w:jc w:val="both"/>
      </w:pPr>
      <w:r>
        <w:t>1) высадка/подсадка насаждений на трех уровнях: газон, куст, дерево, что позволяет загрязняющим частицам задерживаться на листьях и, не распространяясь далее, уходить в почву;</w:t>
      </w:r>
    </w:p>
    <w:p w:rsidR="004D3505" w:rsidRDefault="004D3505">
      <w:pPr>
        <w:pStyle w:val="ConsPlusNormal"/>
        <w:spacing w:before="220"/>
        <w:ind w:firstLine="540"/>
        <w:jc w:val="both"/>
      </w:pPr>
      <w:r>
        <w:t>2) осуществлять новые посадки, но и поддерживать существующие путем мониторинга их состояния, лечения и, в случае его неэффективности, своевременной замены;</w:t>
      </w:r>
    </w:p>
    <w:p w:rsidR="004D3505" w:rsidRDefault="004D3505">
      <w:pPr>
        <w:pStyle w:val="ConsPlusNormal"/>
        <w:spacing w:before="220"/>
        <w:ind w:firstLine="540"/>
        <w:jc w:val="both"/>
      </w:pPr>
      <w:r>
        <w:t>3) деревья вокруг загрязняющих промышленных предприятий необходимо высаживать частыми рядами, чтобы блокировать выбросы и пыль.</w:t>
      </w:r>
    </w:p>
    <w:p w:rsidR="004D3505" w:rsidRDefault="004D3505">
      <w:pPr>
        <w:pStyle w:val="ConsPlusNormal"/>
        <w:spacing w:before="220"/>
        <w:ind w:firstLine="540"/>
        <w:jc w:val="both"/>
      </w:pPr>
      <w:r>
        <w:t>При выборе посадочного материала при формировании элементов озеленения, вдоль пешеходных улиц, тротуаров, площадей, а также на площадках различного функционального назначения следует исключать посадку токсичных пород деревьев и кустарников. Размещение колючих растений для ландшафтных композиций допускается на расстоянии не менее 2 метров от площадок и пешеходных коммуникаций. Для озеленения детских игровых площадок не допускается использовать колючие и обильно плодоносящие деревья и кустарники.</w:t>
      </w:r>
    </w:p>
    <w:p w:rsidR="004D3505" w:rsidRDefault="004D3505">
      <w:pPr>
        <w:pStyle w:val="ConsPlusNormal"/>
        <w:spacing w:before="220"/>
        <w:ind w:firstLine="540"/>
        <w:jc w:val="both"/>
      </w:pPr>
      <w:r>
        <w:t>5.7.5.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4D3505" w:rsidRDefault="004D3505">
      <w:pPr>
        <w:pStyle w:val="ConsPlusNormal"/>
        <w:spacing w:before="220"/>
        <w:ind w:firstLine="540"/>
        <w:jc w:val="both"/>
      </w:pPr>
      <w:r>
        <w:t>5.7.6.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4D3505" w:rsidRDefault="004D3505">
      <w:pPr>
        <w:pStyle w:val="ConsPlusNormal"/>
        <w:spacing w:before="220"/>
        <w:ind w:firstLine="540"/>
        <w:jc w:val="both"/>
      </w:pPr>
      <w:r>
        <w:t>5.7.7. Площадь озелененных территорий общего пользования - парков, садов, скверов, бульваров, размещаемых на территории городских и сельских населенных пунктов, следует принимать по таблице 9.2 "СП 42.13330.2016. Свод правил. Градостроительство. Планировка и застройка городских и сельских поселений. Актуализированная редакция СНиП 2.07.01-89*".</w:t>
      </w:r>
    </w:p>
    <w:p w:rsidR="004D3505" w:rsidRDefault="004D3505">
      <w:pPr>
        <w:pStyle w:val="ConsPlusNormal"/>
        <w:spacing w:before="220"/>
        <w:ind w:firstLine="540"/>
        <w:jc w:val="both"/>
      </w:pPr>
      <w:r>
        <w:t>5.7.8. Дорожно-тропиночную сеть ландшафтно-рекреационных территорий следует формировать с учетом рекреационных нагрузок, функционального назначения и емкости территории. 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w:t>
      </w:r>
    </w:p>
    <w:p w:rsidR="004D3505" w:rsidRDefault="004D3505">
      <w:pPr>
        <w:pStyle w:val="ConsPlusNormal"/>
        <w:spacing w:before="220"/>
        <w:ind w:firstLine="540"/>
        <w:jc w:val="both"/>
      </w:pPr>
      <w:r>
        <w:t>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w:t>
      </w:r>
    </w:p>
    <w:p w:rsidR="004D3505" w:rsidRDefault="004D3505">
      <w:pPr>
        <w:pStyle w:val="ConsPlusNormal"/>
        <w:spacing w:before="220"/>
        <w:ind w:firstLine="540"/>
        <w:jc w:val="both"/>
      </w:pPr>
      <w:r>
        <w:t>5.7.9. Размеры стоянок автомобилей, размещаемых у границ лесопарков, зон отдыха и иных рекреационных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p>
    <w:p w:rsidR="004D3505" w:rsidRDefault="004D3505">
      <w:pPr>
        <w:pStyle w:val="ConsPlusNormal"/>
        <w:spacing w:before="220"/>
        <w:ind w:firstLine="540"/>
        <w:jc w:val="both"/>
      </w:pPr>
      <w:r>
        <w:t>5.7.10. На территории Чайковского городского округа допускается формировать: сады отдыха, предназначенные для организации кратковременного отдыха населения и прогулок; сады при зданиях и 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w:t>
      </w:r>
    </w:p>
    <w:p w:rsidR="004D3505" w:rsidRDefault="004D3505">
      <w:pPr>
        <w:pStyle w:val="ConsPlusNormal"/>
        <w:spacing w:before="220"/>
        <w:ind w:firstLine="540"/>
        <w:jc w:val="both"/>
      </w:pPr>
      <w:r>
        <w:t>5.7.11.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D3505" w:rsidRDefault="004D3505">
      <w:pPr>
        <w:pStyle w:val="ConsPlusNormal"/>
        <w:spacing w:before="220"/>
        <w:ind w:firstLine="540"/>
        <w:jc w:val="both"/>
      </w:pPr>
      <w:r>
        <w:t>5.7.12.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4D3505" w:rsidRDefault="004D3505">
      <w:pPr>
        <w:pStyle w:val="ConsPlusNormal"/>
        <w:spacing w:before="220"/>
        <w:ind w:firstLine="540"/>
        <w:jc w:val="both"/>
      </w:pPr>
      <w:r>
        <w:t>5.7.13. 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D3505" w:rsidRDefault="004D3505">
      <w:pPr>
        <w:pStyle w:val="ConsPlusNormal"/>
        <w:spacing w:before="220"/>
        <w:ind w:firstLine="540"/>
        <w:jc w:val="both"/>
      </w:pPr>
      <w:r>
        <w:t>Рекомендации по возможному функциональному наполнению зоны пляжа приведены в Единых стандартах.</w:t>
      </w:r>
    </w:p>
    <w:p w:rsidR="004D3505" w:rsidRDefault="004D3505">
      <w:pPr>
        <w:pStyle w:val="ConsPlusNormal"/>
        <w:spacing w:before="220"/>
        <w:ind w:firstLine="540"/>
        <w:jc w:val="both"/>
      </w:pPr>
      <w:r>
        <w:t>5.7.14. Недопустимо использование территории зоны отдыха для выгуливания собак, устройства игровых городков, аттракционов и т.п.</w:t>
      </w:r>
    </w:p>
    <w:p w:rsidR="004D3505" w:rsidRDefault="004D3505">
      <w:pPr>
        <w:pStyle w:val="ConsPlusNormal"/>
        <w:spacing w:before="220"/>
        <w:ind w:firstLine="540"/>
        <w:jc w:val="both"/>
      </w:pPr>
      <w:r>
        <w:t>Возможно размещение ограждения, уличного технического оборудования (торговые тележки "вода", "мороженое").</w:t>
      </w:r>
    </w:p>
    <w:p w:rsidR="004D3505" w:rsidRDefault="004D3505">
      <w:pPr>
        <w:pStyle w:val="ConsPlusNormal"/>
        <w:spacing w:before="220"/>
        <w:ind w:firstLine="540"/>
        <w:jc w:val="both"/>
      </w:pPr>
      <w:r>
        <w:t>5.7.15.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4D3505" w:rsidRDefault="004D3505">
      <w:pPr>
        <w:pStyle w:val="ConsPlusNormal"/>
        <w:jc w:val="both"/>
      </w:pPr>
    </w:p>
    <w:p w:rsidR="004D3505" w:rsidRDefault="004D3505">
      <w:pPr>
        <w:pStyle w:val="ConsPlusTitle"/>
        <w:jc w:val="center"/>
        <w:outlineLvl w:val="2"/>
      </w:pPr>
      <w:r>
        <w:t>6. Благоустройство территорий жилой застройки</w:t>
      </w:r>
    </w:p>
    <w:p w:rsidR="004D3505" w:rsidRDefault="004D3505">
      <w:pPr>
        <w:pStyle w:val="ConsPlusNormal"/>
        <w:jc w:val="both"/>
      </w:pPr>
    </w:p>
    <w:p w:rsidR="004D3505" w:rsidRDefault="004D3505">
      <w:pPr>
        <w:pStyle w:val="ConsPlusNormal"/>
        <w:ind w:firstLine="540"/>
        <w:jc w:val="both"/>
      </w:pPr>
      <w:r>
        <w:t>6.1.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4D3505" w:rsidRDefault="004D3505">
      <w:pPr>
        <w:pStyle w:val="ConsPlusNormal"/>
        <w:spacing w:before="220"/>
        <w:ind w:firstLine="540"/>
        <w:jc w:val="both"/>
      </w:pPr>
      <w:r>
        <w:t>6.2.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w:t>
      </w:r>
    </w:p>
    <w:p w:rsidR="004D3505" w:rsidRDefault="004D3505">
      <w:pPr>
        <w:pStyle w:val="ConsPlusNormal"/>
        <w:spacing w:before="220"/>
        <w:ind w:firstLine="540"/>
        <w:jc w:val="both"/>
      </w:pPr>
      <w:r>
        <w:t>6.3.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4D3505" w:rsidRDefault="004D3505">
      <w:pPr>
        <w:pStyle w:val="ConsPlusNormal"/>
        <w:spacing w:before="220"/>
        <w:ind w:firstLine="540"/>
        <w:jc w:val="both"/>
      </w:pPr>
      <w:r>
        <w:t>6.4.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p w:rsidR="004D3505" w:rsidRDefault="004D3505">
      <w:pPr>
        <w:pStyle w:val="ConsPlusNormal"/>
        <w:spacing w:before="220"/>
        <w:ind w:firstLine="540"/>
        <w:jc w:val="both"/>
      </w:pPr>
      <w:r>
        <w:t>6.5.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При наличии потребности у населения на таких земельных участках также могут размещаться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w:t>
      </w:r>
    </w:p>
    <w:p w:rsidR="004D3505" w:rsidRDefault="004D3505">
      <w:pPr>
        <w:pStyle w:val="ConsPlusNormal"/>
        <w:spacing w:before="220"/>
        <w:ind w:firstLine="540"/>
        <w:jc w:val="both"/>
      </w:pPr>
      <w:r>
        <w:t>6.6.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4D3505" w:rsidRDefault="004D3505">
      <w:pPr>
        <w:pStyle w:val="ConsPlusNormal"/>
        <w:spacing w:before="220"/>
        <w:ind w:firstLine="540"/>
        <w:jc w:val="both"/>
      </w:pPr>
      <w:r>
        <w:t>6.7. 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4D3505" w:rsidRDefault="004D3505">
      <w:pPr>
        <w:pStyle w:val="ConsPlusNormal"/>
        <w:spacing w:before="220"/>
        <w:ind w:firstLine="540"/>
        <w:jc w:val="both"/>
      </w:pPr>
      <w:r>
        <w:t>6.8.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4D3505" w:rsidRDefault="004D3505">
      <w:pPr>
        <w:pStyle w:val="ConsPlusNormal"/>
        <w:spacing w:before="220"/>
        <w:ind w:firstLine="540"/>
        <w:jc w:val="both"/>
      </w:pPr>
      <w:r>
        <w:t>6.9. 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4D3505" w:rsidRDefault="004D3505">
      <w:pPr>
        <w:pStyle w:val="ConsPlusNormal"/>
        <w:spacing w:before="220"/>
        <w:ind w:firstLine="540"/>
        <w:jc w:val="both"/>
      </w:pPr>
      <w:r>
        <w:t>6.10. Не допускается размещение на объекте озеленения парковок (парковочных карманов), объектов дорожного сервиса, проезд транспортного средства по объекту озеленения, а также размещение (оставление) транспортных средств на указанном объекте.</w:t>
      </w:r>
    </w:p>
    <w:p w:rsidR="004D3505" w:rsidRDefault="004D3505">
      <w:pPr>
        <w:pStyle w:val="ConsPlusNormal"/>
        <w:spacing w:before="220"/>
        <w:ind w:firstLine="540"/>
        <w:jc w:val="both"/>
      </w:pPr>
      <w:r>
        <w:t>6.11.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 Не допускается хранение техники, механизмов, автомобилей, в том числе разукомплектованных, на дворовых, придомовых территориях многоквартирных домов.</w:t>
      </w:r>
    </w:p>
    <w:p w:rsidR="004D3505" w:rsidRDefault="004D3505">
      <w:pPr>
        <w:pStyle w:val="ConsPlusNormal"/>
        <w:spacing w:before="220"/>
        <w:ind w:firstLine="540"/>
        <w:jc w:val="both"/>
      </w:pPr>
      <w:r>
        <w:t>6.12.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4D3505" w:rsidRDefault="004D3505">
      <w:pPr>
        <w:pStyle w:val="ConsPlusNormal"/>
        <w:spacing w:before="220"/>
        <w:ind w:firstLine="540"/>
        <w:jc w:val="both"/>
      </w:pPr>
      <w:r>
        <w:t>6.13. Запрещается самовольная установка объектов (включая шлагбаумы, "лежачие полицейские") на внутридворовых дорогах и проездах общего пользования, препятствующих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4D3505" w:rsidRDefault="004D3505">
      <w:pPr>
        <w:pStyle w:val="ConsPlusNormal"/>
        <w:spacing w:before="220"/>
        <w:ind w:firstLine="540"/>
        <w:jc w:val="both"/>
      </w:pPr>
      <w:r>
        <w:t>6.14. Парковки (парковочные места) и автотранспорт на дворовой, придомовой территориях не должны:</w:t>
      </w:r>
    </w:p>
    <w:p w:rsidR="004D3505" w:rsidRDefault="004D3505">
      <w:pPr>
        <w:pStyle w:val="ConsPlusNormal"/>
        <w:spacing w:before="220"/>
        <w:ind w:firstLine="540"/>
        <w:jc w:val="both"/>
      </w:pPr>
      <w:r>
        <w:t>1) размещаться на детских и спортивных площадках, в местах отдыха, на газонах;</w:t>
      </w:r>
    </w:p>
    <w:p w:rsidR="004D3505" w:rsidRDefault="004D3505">
      <w:pPr>
        <w:pStyle w:val="ConsPlusNormal"/>
        <w:spacing w:before="22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w:t>
      </w:r>
    </w:p>
    <w:p w:rsidR="004D3505" w:rsidRDefault="004D3505">
      <w:pPr>
        <w:pStyle w:val="ConsPlusNormal"/>
        <w:spacing w:before="220"/>
        <w:ind w:firstLine="540"/>
        <w:jc w:val="both"/>
      </w:pPr>
      <w:r>
        <w:t>6.15. Собственники помещений в многоквартирных домах или лица, осуществляющие по договору управление/эксплуатацию многоквартирных домов,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4D3505" w:rsidRDefault="004D3505">
      <w:pPr>
        <w:pStyle w:val="ConsPlusNormal"/>
        <w:spacing w:before="220"/>
        <w:ind w:firstLine="540"/>
        <w:jc w:val="both"/>
      </w:pPr>
      <w:r>
        <w:t>6.16. У подъездов многоквартирных домов должны быть установлены урны или малые контейнеры для мусора.</w:t>
      </w:r>
    </w:p>
    <w:p w:rsidR="004D3505" w:rsidRDefault="004D3505">
      <w:pPr>
        <w:pStyle w:val="ConsPlusNormal"/>
        <w:jc w:val="both"/>
      </w:pPr>
    </w:p>
    <w:p w:rsidR="004D3505" w:rsidRDefault="004D3505">
      <w:pPr>
        <w:pStyle w:val="ConsPlusTitle"/>
        <w:jc w:val="center"/>
        <w:outlineLvl w:val="2"/>
      </w:pPr>
      <w:r>
        <w:t>7. Благоустройство зданий, строений, сооружений и земельных</w:t>
      </w:r>
    </w:p>
    <w:p w:rsidR="004D3505" w:rsidRDefault="004D3505">
      <w:pPr>
        <w:pStyle w:val="ConsPlusTitle"/>
        <w:jc w:val="center"/>
      </w:pPr>
      <w:r>
        <w:t>участков, на которых они расположены</w:t>
      </w:r>
    </w:p>
    <w:p w:rsidR="004D3505" w:rsidRDefault="004D3505">
      <w:pPr>
        <w:pStyle w:val="ConsPlusNormal"/>
        <w:jc w:val="both"/>
      </w:pPr>
    </w:p>
    <w:p w:rsidR="004D3505" w:rsidRDefault="004D3505">
      <w:pPr>
        <w:pStyle w:val="ConsPlusNormal"/>
        <w:ind w:firstLine="540"/>
        <w:jc w:val="both"/>
      </w:pPr>
      <w:r>
        <w:t>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4D3505" w:rsidRDefault="004D3505">
      <w:pPr>
        <w:pStyle w:val="ConsPlusNormal"/>
        <w:spacing w:before="220"/>
        <w:ind w:firstLine="540"/>
        <w:jc w:val="both"/>
      </w:pPr>
      <w:r>
        <w:t>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4D3505" w:rsidRDefault="004D3505">
      <w:pPr>
        <w:pStyle w:val="ConsPlusNormal"/>
        <w:spacing w:before="220"/>
        <w:ind w:firstLine="540"/>
        <w:jc w:val="both"/>
      </w:pPr>
      <w:r>
        <w:t>7.3.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Чайковского городского округа.</w:t>
      </w:r>
    </w:p>
    <w:p w:rsidR="004D3505" w:rsidRDefault="004D3505">
      <w:pPr>
        <w:pStyle w:val="ConsPlusNormal"/>
        <w:spacing w:before="220"/>
        <w:ind w:firstLine="540"/>
        <w:jc w:val="both"/>
      </w:pPr>
      <w:r>
        <w:t>7.4.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4D3505" w:rsidRDefault="004D3505">
      <w:pPr>
        <w:pStyle w:val="ConsPlusNormal"/>
        <w:spacing w:before="220"/>
        <w:ind w:firstLine="540"/>
        <w:jc w:val="both"/>
      </w:pPr>
      <w:r>
        <w:t>7.5.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4D3505" w:rsidRDefault="004D3505">
      <w:pPr>
        <w:pStyle w:val="ConsPlusNormal"/>
        <w:spacing w:before="220"/>
        <w:ind w:firstLine="540"/>
        <w:jc w:val="both"/>
      </w:pPr>
      <w:r>
        <w:t>7.6.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w:t>
      </w:r>
    </w:p>
    <w:p w:rsidR="004D3505" w:rsidRDefault="004D3505">
      <w:pPr>
        <w:pStyle w:val="ConsPlusNormal"/>
        <w:spacing w:before="220"/>
        <w:ind w:firstLine="540"/>
        <w:jc w:val="both"/>
      </w:pPr>
      <w:r>
        <w:t>7.7. При организации стока воды со скатных крыш через водосточные трубы необходимо:</w:t>
      </w:r>
    </w:p>
    <w:p w:rsidR="004D3505" w:rsidRDefault="004D3505">
      <w:pPr>
        <w:pStyle w:val="ConsPlusNormal"/>
        <w:spacing w:before="220"/>
        <w:ind w:firstLine="540"/>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D3505" w:rsidRDefault="004D3505">
      <w:pPr>
        <w:pStyle w:val="ConsPlusNormal"/>
        <w:spacing w:before="220"/>
        <w:ind w:firstLine="540"/>
        <w:jc w:val="both"/>
      </w:pPr>
      <w:r>
        <w:t>2) не допускать высоту свободного падения воды из выходного отверстия более 200 мм;</w:t>
      </w:r>
    </w:p>
    <w:p w:rsidR="004D3505" w:rsidRDefault="004D3505">
      <w:pPr>
        <w:pStyle w:val="ConsPlusNormal"/>
        <w:spacing w:before="220"/>
        <w:ind w:firstLine="540"/>
        <w:jc w:val="both"/>
      </w:pPr>
      <w:r>
        <w:t>3) предусматривать в местах стока воды из трубы на основные пешеходные коммуникации наличие твердого покрытия с уклоном в направлении водоотводных лотков;</w:t>
      </w:r>
    </w:p>
    <w:p w:rsidR="004D3505" w:rsidRDefault="004D3505">
      <w:pPr>
        <w:pStyle w:val="ConsPlusNormal"/>
        <w:spacing w:before="220"/>
        <w:ind w:firstLine="540"/>
        <w:jc w:val="both"/>
      </w:pPr>
      <w:r>
        <w:t>4) предусматривать устройство дренажа в местах стока воды из трубы на газон или иные мягкие виды покрытия.</w:t>
      </w:r>
    </w:p>
    <w:p w:rsidR="004D3505" w:rsidRDefault="004D3505">
      <w:pPr>
        <w:pStyle w:val="ConsPlusNormal"/>
        <w:spacing w:before="220"/>
        <w:ind w:firstLine="540"/>
        <w:jc w:val="both"/>
      </w:pPr>
      <w:r>
        <w:t>7.8.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МГН (пандусы, перила).</w:t>
      </w:r>
    </w:p>
    <w:p w:rsidR="004D3505" w:rsidRDefault="004D3505">
      <w:pPr>
        <w:pStyle w:val="ConsPlusNormal"/>
        <w:spacing w:before="220"/>
        <w:ind w:firstLine="540"/>
        <w:jc w:val="both"/>
      </w:pPr>
      <w:r>
        <w:t>7.9.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4D3505" w:rsidRDefault="004D3505">
      <w:pPr>
        <w:pStyle w:val="ConsPlusNormal"/>
        <w:spacing w:before="220"/>
        <w:ind w:firstLine="540"/>
        <w:jc w:val="both"/>
      </w:pPr>
      <w:r>
        <w:t>7.10. Содержание фасадов зданий, строений и сооружений включает:</w:t>
      </w:r>
    </w:p>
    <w:p w:rsidR="004D3505" w:rsidRDefault="004D3505">
      <w:pPr>
        <w:pStyle w:val="ConsPlusNormal"/>
        <w:spacing w:before="220"/>
        <w:ind w:firstLine="540"/>
        <w:jc w:val="both"/>
      </w:pPr>
      <w: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D3505" w:rsidRDefault="004D3505">
      <w:pPr>
        <w:pStyle w:val="ConsPlusNormal"/>
        <w:spacing w:before="220"/>
        <w:ind w:firstLine="540"/>
        <w:jc w:val="both"/>
      </w:pPr>
      <w:r>
        <w:t>2) обеспечение наличия и содержание в исправном состоянии водостоков, водосточных труб и сливов;</w:t>
      </w:r>
    </w:p>
    <w:p w:rsidR="004D3505" w:rsidRDefault="004D3505">
      <w:pPr>
        <w:pStyle w:val="ConsPlusNormal"/>
        <w:spacing w:before="220"/>
        <w:ind w:firstLine="540"/>
        <w:jc w:val="both"/>
      </w:pPr>
      <w:r>
        <w:t>3) очистку от снега и льда крыш и козырьков, удаление наледи, снега и сосулек с карнизов, балконов и лоджий;</w:t>
      </w:r>
    </w:p>
    <w:p w:rsidR="004D3505" w:rsidRDefault="004D3505">
      <w:pPr>
        <w:pStyle w:val="ConsPlusNormal"/>
        <w:spacing w:before="220"/>
        <w:ind w:firstLine="540"/>
        <w:jc w:val="both"/>
      </w:pPr>
      <w:r>
        <w:t>4) герметизацию, заделку и расшивку швов, трещин и выбоин;</w:t>
      </w:r>
    </w:p>
    <w:p w:rsidR="004D3505" w:rsidRDefault="004D3505">
      <w:pPr>
        <w:pStyle w:val="ConsPlusNormal"/>
        <w:spacing w:before="220"/>
        <w:ind w:firstLine="540"/>
        <w:jc w:val="both"/>
      </w:pPr>
      <w:r>
        <w:t>5) восстановление, ремонт и своевременную очистку отмосток, приямков цокольных окон и входов в подвалы;</w:t>
      </w:r>
    </w:p>
    <w:p w:rsidR="004D3505" w:rsidRDefault="004D3505">
      <w:pPr>
        <w:pStyle w:val="ConsPlusNormal"/>
        <w:spacing w:before="22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4D3505" w:rsidRDefault="004D3505">
      <w:pPr>
        <w:pStyle w:val="ConsPlusNormal"/>
        <w:spacing w:before="220"/>
        <w:ind w:firstLine="540"/>
        <w:jc w:val="both"/>
      </w:pPr>
      <w:r>
        <w:t>7) очистку и промывку поверхностей фасадов в зависимости от их состояния и условий эксплуатации;</w:t>
      </w:r>
    </w:p>
    <w:p w:rsidR="004D3505" w:rsidRDefault="004D3505">
      <w:pPr>
        <w:pStyle w:val="ConsPlusNormal"/>
        <w:spacing w:before="220"/>
        <w:ind w:firstLine="540"/>
        <w:jc w:val="both"/>
      </w:pPr>
      <w:r>
        <w:t>8) мытье окон и витрин, вывесок и указателей;</w:t>
      </w:r>
    </w:p>
    <w:p w:rsidR="004D3505" w:rsidRDefault="004D3505">
      <w:pPr>
        <w:pStyle w:val="ConsPlusNormal"/>
        <w:spacing w:before="220"/>
        <w:ind w:firstLine="540"/>
        <w:jc w:val="both"/>
      </w:pPr>
      <w:r>
        <w:t>9) очистку от надписей, рисунков, объявлений, плакатов и иной информационно-печатной продукции, а также нанесенных граффити;</w:t>
      </w:r>
    </w:p>
    <w:p w:rsidR="004D3505" w:rsidRDefault="004D3505">
      <w:pPr>
        <w:pStyle w:val="ConsPlusNormal"/>
        <w:spacing w:before="220"/>
        <w:ind w:firstLine="540"/>
        <w:jc w:val="both"/>
      </w:pPr>
      <w:r>
        <w:t>10) выполнение иных требований, предусмотренных правилами и нормами технической эксплуатации зданий, строений и сооружений.</w:t>
      </w:r>
    </w:p>
    <w:p w:rsidR="004D3505" w:rsidRDefault="004D3505">
      <w:pPr>
        <w:pStyle w:val="ConsPlusNormal"/>
        <w:spacing w:before="220"/>
        <w:ind w:firstLine="540"/>
        <w:jc w:val="both"/>
      </w:pPr>
      <w:r>
        <w:t>7.11.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w:t>
      </w:r>
    </w:p>
    <w:p w:rsidR="004D3505" w:rsidRDefault="004D3505">
      <w:pPr>
        <w:pStyle w:val="ConsPlusNormal"/>
        <w:spacing w:before="220"/>
        <w:ind w:firstLine="540"/>
        <w:jc w:val="both"/>
      </w:pPr>
      <w:r>
        <w:t>7.12. Застройщики объектов капитального строительства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проектируемого объекта капитального строительства с отраслевым (функциональным) органом администрации Чайковского городского округа, уполномоченным на выдачу разрешения на строительство, реконструкцию объектов капитального строительства на территории городского округа.</w:t>
      </w:r>
    </w:p>
    <w:p w:rsidR="004D3505" w:rsidRDefault="004D3505">
      <w:pPr>
        <w:pStyle w:val="ConsPlusNormal"/>
        <w:spacing w:before="220"/>
        <w:ind w:firstLine="540"/>
        <w:jc w:val="both"/>
      </w:pPr>
      <w:r>
        <w:t>7.13. Запрещается самовольное изменение фасадов зданий, строений, сооружений и их конструктивных элементов. Необходимо сохранять первоначальный облик здания в соответствии с заложенными художественными и архитектурными решениями в паспорте объекта. Отделка должна носить единый характер и согласовывать все элементы постройки между собой. Под изменением фасадов зданий, строений, сооружений и их конструктивных элементов понимается:</w:t>
      </w:r>
    </w:p>
    <w:p w:rsidR="004D3505" w:rsidRDefault="004D3505">
      <w:pPr>
        <w:pStyle w:val="ConsPlusNormal"/>
        <w:spacing w:before="220"/>
        <w:ind w:firstLine="540"/>
        <w:jc w:val="both"/>
      </w:pPr>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4D3505" w:rsidRDefault="004D3505">
      <w:pPr>
        <w:pStyle w:val="ConsPlusNormal"/>
        <w:spacing w:before="220"/>
        <w:ind w:firstLine="540"/>
        <w:jc w:val="both"/>
      </w:pPr>
      <w:r>
        <w:t>2) замена облицовочного материала;</w:t>
      </w:r>
    </w:p>
    <w:p w:rsidR="004D3505" w:rsidRDefault="004D3505">
      <w:pPr>
        <w:pStyle w:val="ConsPlusNormal"/>
        <w:spacing w:before="220"/>
        <w:ind w:firstLine="540"/>
        <w:jc w:val="both"/>
      </w:pPr>
      <w:r>
        <w:t>3) покраска фасада, его частей в цвет, отличающийся от цвета здания;</w:t>
      </w:r>
    </w:p>
    <w:p w:rsidR="004D3505" w:rsidRDefault="004D3505">
      <w:pPr>
        <w:pStyle w:val="ConsPlusNormal"/>
        <w:spacing w:before="22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4D3505" w:rsidRDefault="004D3505">
      <w:pPr>
        <w:pStyle w:val="ConsPlusNormal"/>
        <w:spacing w:before="220"/>
        <w:ind w:firstLine="540"/>
        <w:jc w:val="both"/>
      </w:pPr>
      <w:r>
        <w:t>5) установка (крепление) или демонтаж дополнительных элементов и устройств (флагштоки, указатели);</w:t>
      </w:r>
    </w:p>
    <w:p w:rsidR="004D3505" w:rsidRDefault="004D3505">
      <w:pPr>
        <w:pStyle w:val="ConsPlusNormal"/>
        <w:spacing w:before="220"/>
        <w:ind w:firstLine="540"/>
        <w:jc w:val="both"/>
      </w:pPr>
      <w:r>
        <w:t>6) утепление здания.</w:t>
      </w:r>
    </w:p>
    <w:p w:rsidR="004D3505" w:rsidRDefault="004D3505">
      <w:pPr>
        <w:pStyle w:val="ConsPlusNormal"/>
        <w:spacing w:before="220"/>
        <w:ind w:firstLine="540"/>
        <w:jc w:val="both"/>
      </w:pPr>
      <w:r>
        <w:t>7.14. Под отделкой фасадов зданий понимается наружное покрытие стен, цоколя и других архитектурных элементов здания.</w:t>
      </w:r>
    </w:p>
    <w:p w:rsidR="004D3505" w:rsidRDefault="004D3505">
      <w:pPr>
        <w:pStyle w:val="ConsPlusNormal"/>
        <w:spacing w:before="220"/>
        <w:ind w:firstLine="540"/>
        <w:jc w:val="both"/>
      </w:pPr>
      <w:r>
        <w:t>Запрещено частичное утепление фасада. Утепление должно производиться комплексно для всего здания.</w:t>
      </w:r>
    </w:p>
    <w:p w:rsidR="004D3505" w:rsidRDefault="004D3505">
      <w:pPr>
        <w:pStyle w:val="ConsPlusNormal"/>
        <w:spacing w:before="220"/>
        <w:ind w:firstLine="540"/>
        <w:jc w:val="both"/>
      </w:pPr>
      <w:r>
        <w:t>Необходимо придерживаться одинаковой конструкции и обшивки коммерческого фронта. Не допускается оклейка фасадов пленкой и баннерами.</w:t>
      </w:r>
    </w:p>
    <w:p w:rsidR="004D3505" w:rsidRDefault="004D3505">
      <w:pPr>
        <w:pStyle w:val="ConsPlusNormal"/>
        <w:spacing w:before="220"/>
        <w:ind w:firstLine="540"/>
        <w:jc w:val="both"/>
      </w:pPr>
      <w:r>
        <w:t>Запрещается обшивать исторические архитектурные элементы.</w:t>
      </w:r>
    </w:p>
    <w:p w:rsidR="004D3505" w:rsidRDefault="004D3505">
      <w:pPr>
        <w:pStyle w:val="ConsPlusNormal"/>
        <w:spacing w:before="220"/>
        <w:ind w:firstLine="540"/>
        <w:jc w:val="both"/>
      </w:pPr>
      <w:r>
        <w:t>7.15. Колористическое решение зданий, строений, сооружений следует осуществлять с учетом концепции общего цветового решения застройки улиц и территорий.</w:t>
      </w:r>
    </w:p>
    <w:p w:rsidR="004D3505" w:rsidRDefault="004D3505">
      <w:pPr>
        <w:pStyle w:val="ConsPlusNormal"/>
        <w:spacing w:before="220"/>
        <w:ind w:firstLine="540"/>
        <w:jc w:val="both"/>
      </w:pPr>
      <w:r>
        <w:t>7.16. Рекомендуется использовать один тип дверей в рамках одного фасада здания. Дверной проем должен стилистически сочетаться с фасадом и оконными проемами. Нежелательно использование глухих дверей. Рекомендованный процент остекления - 60-90%. Двери в зданиях, представляющих историческую и архитектурную ценность, восстанавливаются в соответствии с их историческим обликом.</w:t>
      </w:r>
    </w:p>
    <w:p w:rsidR="004D3505" w:rsidRDefault="004D3505">
      <w:pPr>
        <w:pStyle w:val="ConsPlusNormal"/>
        <w:spacing w:before="220"/>
        <w:ind w:firstLine="540"/>
        <w:jc w:val="both"/>
      </w:pPr>
      <w:r>
        <w:t>7.17. Лестница представляет собой конструкцию из ступеней для доступа на необходимую высоту. Лестницы должны соответствовать требованиям действующих нормативных документов (СП 59.13330.2020 "Доступность зданий и сооружений для маломобильных групп населения").</w:t>
      </w:r>
    </w:p>
    <w:p w:rsidR="004D3505" w:rsidRDefault="004D3505">
      <w:pPr>
        <w:pStyle w:val="ConsPlusNormal"/>
        <w:spacing w:before="220"/>
        <w:ind w:firstLine="540"/>
        <w:jc w:val="both"/>
      </w:pPr>
      <w:r>
        <w:t>Высота ступеней лестницы должна быть не более 150 мм. Ширина ступеней - не менее 300 мм.</w:t>
      </w:r>
    </w:p>
    <w:p w:rsidR="004D3505" w:rsidRDefault="004D3505">
      <w:pPr>
        <w:pStyle w:val="ConsPlusNormal"/>
        <w:spacing w:before="220"/>
        <w:ind w:firstLine="540"/>
        <w:jc w:val="both"/>
      </w:pPr>
      <w:r>
        <w:t>Ступени должны иметь одинаковые длины проступей и одинаковые высоты подступенков.</w:t>
      </w:r>
    </w:p>
    <w:p w:rsidR="004D3505" w:rsidRDefault="004D3505">
      <w:pPr>
        <w:pStyle w:val="ConsPlusNormal"/>
        <w:spacing w:before="220"/>
        <w:ind w:firstLine="540"/>
        <w:jc w:val="both"/>
      </w:pPr>
      <w:r>
        <w:t>Для предупреждения оскальзывания следует на всех ступенях применять защитный угловой профиль на проступи и подступенке или наклеивать на края ступеней абразивные ленты.</w:t>
      </w:r>
    </w:p>
    <w:p w:rsidR="004D3505" w:rsidRDefault="004D3505">
      <w:pPr>
        <w:pStyle w:val="ConsPlusNormal"/>
        <w:spacing w:before="220"/>
        <w:ind w:firstLine="540"/>
        <w:jc w:val="both"/>
      </w:pPr>
      <w:r>
        <w:t>Рекомендуется устанавливать лестницы, чтобы входная площадка была не менее 1500 мм от входной двери и длиной не менее 2200 мм.</w:t>
      </w:r>
    </w:p>
    <w:p w:rsidR="004D3505" w:rsidRDefault="004D3505">
      <w:pPr>
        <w:pStyle w:val="ConsPlusNormal"/>
        <w:spacing w:before="220"/>
        <w:ind w:firstLine="540"/>
        <w:jc w:val="both"/>
      </w:pPr>
      <w:r>
        <w:t>При наличии нескольких входных дверей на расстоянии менее 2 м друг от друга рекомендуется размещать единую площадку с лестницей.</w:t>
      </w:r>
    </w:p>
    <w:p w:rsidR="004D3505" w:rsidRDefault="004D3505">
      <w:pPr>
        <w:pStyle w:val="ConsPlusNormal"/>
        <w:spacing w:before="220"/>
        <w:ind w:firstLine="540"/>
        <w:jc w:val="both"/>
      </w:pPr>
      <w:r>
        <w:t>При отделке лестницы рекомендуется применять бетон нескользящий или бучардированный гранит.</w:t>
      </w:r>
    </w:p>
    <w:p w:rsidR="004D3505" w:rsidRDefault="004D3505">
      <w:pPr>
        <w:pStyle w:val="ConsPlusNormal"/>
        <w:spacing w:before="220"/>
        <w:ind w:firstLine="540"/>
        <w:jc w:val="both"/>
      </w:pPr>
      <w:r>
        <w:t>7.18. Пандусы представляют собой наклонные площадки, предназначенные для перемещения МГН и транспортных средств.</w:t>
      </w:r>
    </w:p>
    <w:p w:rsidR="004D3505" w:rsidRDefault="004D3505">
      <w:pPr>
        <w:pStyle w:val="ConsPlusNormal"/>
        <w:spacing w:before="220"/>
        <w:ind w:firstLine="540"/>
        <w:jc w:val="both"/>
      </w:pPr>
      <w:r>
        <w:t>Пандусы должны иметь нормативные уклоны согласно требованиям СП 59.13330.2020. По обеим сторонам пандуса следует предусмотреть непрерывные двухуровневые поручни высотой 700 мм и 900 мм с закругленными выступами длиной 300 мм. Ширина марша пандуса (расстояние между поручнями ограждений пандуса) с движением в одном направлении должна быть в пределах от 0,9 до 1,0 м. Перед въездом на пандус необходимо предусмотреть свободную площадку размером не менее 1500 x 1500 мм.</w:t>
      </w:r>
    </w:p>
    <w:p w:rsidR="004D3505" w:rsidRDefault="004D3505">
      <w:pPr>
        <w:pStyle w:val="ConsPlusNormal"/>
        <w:spacing w:before="220"/>
        <w:ind w:firstLine="540"/>
        <w:jc w:val="both"/>
      </w:pPr>
      <w:r>
        <w:t>Рельсовые пандусы (полозья, аппарели) использовать запрещено.</w:t>
      </w:r>
    </w:p>
    <w:p w:rsidR="004D3505" w:rsidRDefault="004D3505">
      <w:pPr>
        <w:pStyle w:val="ConsPlusNormal"/>
        <w:spacing w:before="220"/>
        <w:ind w:firstLine="540"/>
        <w:jc w:val="both"/>
      </w:pPr>
      <w:r>
        <w:t>Поверхность пандуса должна быть оборудована противоскользящим покрытием.</w:t>
      </w:r>
    </w:p>
    <w:p w:rsidR="004D3505" w:rsidRDefault="004D3505">
      <w:pPr>
        <w:pStyle w:val="ConsPlusNormal"/>
        <w:spacing w:before="220"/>
        <w:ind w:firstLine="540"/>
        <w:jc w:val="both"/>
      </w:pPr>
      <w:r>
        <w:t>7.19. Навесы представляют собой самостоятельные или встроенные конструкции в виде крыши для защиты входной группы от осадков.</w:t>
      </w:r>
    </w:p>
    <w:p w:rsidR="004D3505" w:rsidRDefault="004D3505">
      <w:pPr>
        <w:pStyle w:val="ConsPlusNormal"/>
        <w:spacing w:before="220"/>
        <w:ind w:firstLine="540"/>
        <w:jc w:val="both"/>
      </w:pPr>
      <w:r>
        <w:t>При наличии нескольких входных дверей на расстоянии менее 2 м друг от друга рекомендуется размещать единый непрерывный навес.</w:t>
      </w:r>
    </w:p>
    <w:p w:rsidR="004D3505" w:rsidRDefault="004D3505">
      <w:pPr>
        <w:pStyle w:val="ConsPlusNormal"/>
        <w:spacing w:before="220"/>
        <w:ind w:firstLine="540"/>
        <w:jc w:val="both"/>
      </w:pPr>
      <w:r>
        <w:t>Навесы должны быть расположены на одном уровне в рамках одного фасада здания. На одном фасаде должны быть навесы одной формы. Форма навеса должна подходить форме дверного проема.</w:t>
      </w:r>
    </w:p>
    <w:p w:rsidR="004D3505" w:rsidRDefault="004D3505">
      <w:pPr>
        <w:pStyle w:val="ConsPlusNormal"/>
        <w:spacing w:before="220"/>
        <w:ind w:firstLine="540"/>
        <w:jc w:val="both"/>
      </w:pPr>
      <w:r>
        <w:t>Рекомендуемые материалы для отделки навеса: металл, закаленное стекло, поликарбонат.</w:t>
      </w:r>
    </w:p>
    <w:p w:rsidR="004D3505" w:rsidRDefault="004D3505">
      <w:pPr>
        <w:pStyle w:val="ConsPlusNormal"/>
        <w:spacing w:before="220"/>
        <w:ind w:firstLine="540"/>
        <w:jc w:val="both"/>
      </w:pPr>
      <w:r>
        <w:t>7.20. Витрины представляют собой окна коммерческих помещений первых этажей.</w:t>
      </w:r>
    </w:p>
    <w:p w:rsidR="004D3505" w:rsidRDefault="004D3505">
      <w:pPr>
        <w:pStyle w:val="ConsPlusNormal"/>
        <w:spacing w:before="220"/>
        <w:ind w:firstLine="540"/>
        <w:jc w:val="both"/>
      </w:pPr>
      <w:r>
        <w:t>Нежелательно изменять форму витрин на отличающуюся от формы, данной в колерном паспорте здания. Рекомендуется делать витрины светопрозрачного типа, чтобы свет из помещения проникал на уличный фронт.</w:t>
      </w:r>
    </w:p>
    <w:p w:rsidR="004D3505" w:rsidRDefault="004D3505">
      <w:pPr>
        <w:pStyle w:val="ConsPlusNormal"/>
        <w:spacing w:before="220"/>
        <w:ind w:firstLine="540"/>
        <w:jc w:val="both"/>
      </w:pPr>
      <w:r>
        <w:t>Нежелательно размещать на витринах решетки и рольставни. Вместо них рекомендуется использовать внутренние раздвижные оконные решетки.</w:t>
      </w:r>
    </w:p>
    <w:p w:rsidR="004D3505" w:rsidRDefault="004D3505">
      <w:pPr>
        <w:pStyle w:val="ConsPlusNormal"/>
        <w:spacing w:before="220"/>
        <w:ind w:firstLine="540"/>
        <w:jc w:val="both"/>
      </w:pPr>
      <w:r>
        <w:t>Нежелательно использование светоотражающей пленки и цветной тонировки.</w:t>
      </w:r>
    </w:p>
    <w:p w:rsidR="004D3505" w:rsidRDefault="004D3505">
      <w:pPr>
        <w:pStyle w:val="ConsPlusNormal"/>
        <w:spacing w:before="220"/>
        <w:ind w:firstLine="540"/>
        <w:jc w:val="both"/>
      </w:pPr>
      <w:r>
        <w:t>7.21. Под категорию инженерного оборудования попадают внешние блоки кондиционеров, спутниковые тарелки и ТВ-антенны.</w:t>
      </w:r>
    </w:p>
    <w:p w:rsidR="004D3505" w:rsidRDefault="004D3505">
      <w:pPr>
        <w:pStyle w:val="ConsPlusNormal"/>
        <w:spacing w:before="220"/>
        <w:ind w:firstLine="540"/>
        <w:jc w:val="both"/>
      </w:pPr>
      <w:r>
        <w:t>Внешние блоки кондиционеров рекомендуется размещать на дворовом и боковых фасадах, а ТВ-антенны на крыше.</w:t>
      </w:r>
    </w:p>
    <w:p w:rsidR="004D3505" w:rsidRDefault="004D3505">
      <w:pPr>
        <w:pStyle w:val="ConsPlusNormal"/>
        <w:spacing w:before="220"/>
        <w:ind w:firstLine="540"/>
        <w:jc w:val="both"/>
      </w:pPr>
      <w:r>
        <w:t>Рекомендуется выравнивать инженерное оборудование относительно друг друга, маскировать внешние блоки кондиционеров: использовать короба, размещать в нишах, предназначенных для кондиционеров, выкрашивать корпус внешнего блока в цвет фасада или располагать блоки на крыше.</w:t>
      </w:r>
    </w:p>
    <w:p w:rsidR="004D3505" w:rsidRDefault="004D3505">
      <w:pPr>
        <w:pStyle w:val="ConsPlusNormal"/>
        <w:spacing w:before="220"/>
        <w:ind w:firstLine="540"/>
        <w:jc w:val="both"/>
      </w:pPr>
      <w:r>
        <w:t>7.22.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D3505" w:rsidRDefault="004D3505">
      <w:pPr>
        <w:pStyle w:val="ConsPlusNormal"/>
        <w:spacing w:before="220"/>
        <w:ind w:firstLine="540"/>
        <w:jc w:val="both"/>
      </w:pPr>
      <w:r>
        <w:t>Не допускается размещение видеокамер наружного наблюдения на колоннах, фронтонах, карнизах, пилястрах, порталах, козырьках, на цоколе балконов.</w:t>
      </w:r>
    </w:p>
    <w:p w:rsidR="004D3505" w:rsidRDefault="004D3505">
      <w:pPr>
        <w:pStyle w:val="ConsPlusNormal"/>
        <w:spacing w:before="220"/>
        <w:ind w:firstLine="540"/>
        <w:jc w:val="both"/>
      </w:pPr>
      <w:r>
        <w:t>7.23. Допускается установка информационных стендов при входах в подъезды.</w:t>
      </w:r>
    </w:p>
    <w:p w:rsidR="004D3505" w:rsidRDefault="004D3505">
      <w:pPr>
        <w:pStyle w:val="ConsPlusNormal"/>
        <w:spacing w:before="220"/>
        <w:ind w:firstLine="540"/>
        <w:jc w:val="both"/>
      </w:pPr>
      <w:r>
        <w:t>7.24. Ограждения представляют собой вертикальные конструкции на лестницах, площадках и пандусах.</w:t>
      </w:r>
    </w:p>
    <w:p w:rsidR="004D3505" w:rsidRDefault="004D3505">
      <w:pPr>
        <w:pStyle w:val="ConsPlusNormal"/>
        <w:spacing w:before="220"/>
        <w:ind w:firstLine="540"/>
        <w:jc w:val="both"/>
      </w:pPr>
      <w:r>
        <w:t>Рекомендованная высота ограждения - 900 мм.</w:t>
      </w:r>
    </w:p>
    <w:p w:rsidR="004D3505" w:rsidRDefault="004D3505">
      <w:pPr>
        <w:pStyle w:val="ConsPlusNormal"/>
        <w:spacing w:before="220"/>
        <w:ind w:firstLine="540"/>
        <w:jc w:val="both"/>
      </w:pPr>
      <w:r>
        <w:t>Не допускается устройство глухих ограждений и частого расположения стоек. По возможности рекомендуется делать ограждения прозрачными.</w:t>
      </w:r>
    </w:p>
    <w:p w:rsidR="004D3505" w:rsidRDefault="004D3505">
      <w:pPr>
        <w:pStyle w:val="ConsPlusNormal"/>
        <w:spacing w:before="220"/>
        <w:ind w:firstLine="540"/>
        <w:jc w:val="both"/>
      </w:pPr>
      <w:r>
        <w:t>Шаг стоек ограждения должен быть 900-1100 мм.</w:t>
      </w:r>
    </w:p>
    <w:p w:rsidR="004D3505" w:rsidRDefault="004D3505">
      <w:pPr>
        <w:pStyle w:val="ConsPlusNormal"/>
        <w:spacing w:before="220"/>
        <w:ind w:firstLine="540"/>
        <w:jc w:val="both"/>
      </w:pPr>
      <w:r>
        <w:t>Ограждения лестницы и пандуса необходимо изготавливать одинаковыми по стилю. Ограждения нескольких входных групп в рамках одного здания следует выполнять идентичными, они должны иметь одно цветовое решение.</w:t>
      </w:r>
    </w:p>
    <w:p w:rsidR="004D3505" w:rsidRDefault="004D3505">
      <w:pPr>
        <w:pStyle w:val="ConsPlusNormal"/>
        <w:spacing w:before="220"/>
        <w:ind w:firstLine="540"/>
        <w:jc w:val="both"/>
      </w:pPr>
      <w:r>
        <w:t>Если в архитектурном проекте здания не предусмотрен рисунок ограждений, допускается использование только параллельно стоящих опор без декоративных элементов.</w:t>
      </w:r>
    </w:p>
    <w:p w:rsidR="004D3505" w:rsidRDefault="004D3505">
      <w:pPr>
        <w:pStyle w:val="ConsPlusNormal"/>
        <w:spacing w:before="220"/>
        <w:ind w:firstLine="540"/>
        <w:jc w:val="both"/>
      </w:pPr>
      <w:r>
        <w:t>Рекомендуемые материалы: сталь, алюминий, чугун, стекло.</w:t>
      </w:r>
    </w:p>
    <w:p w:rsidR="004D3505" w:rsidRDefault="004D3505">
      <w:pPr>
        <w:pStyle w:val="ConsPlusNormal"/>
        <w:spacing w:before="220"/>
        <w:ind w:firstLine="540"/>
        <w:jc w:val="both"/>
      </w:pPr>
      <w:r>
        <w:t>7.25. Иные вопросы благоустройства зданий, строений, сооружений, включая колористическое решение, не урегулированные настоящими Правилами благоустройства, регулируются нормативными правовыми актами администрации Чайковского городского округа, если иное не установлено законодательством Российской Федерации, Пермского края.</w:t>
      </w:r>
    </w:p>
    <w:p w:rsidR="004D3505" w:rsidRDefault="004D3505">
      <w:pPr>
        <w:pStyle w:val="ConsPlusNormal"/>
        <w:jc w:val="both"/>
      </w:pPr>
    </w:p>
    <w:p w:rsidR="004D3505" w:rsidRDefault="004D3505">
      <w:pPr>
        <w:pStyle w:val="ConsPlusTitle"/>
        <w:jc w:val="center"/>
        <w:outlineLvl w:val="2"/>
      </w:pPr>
      <w:r>
        <w:t>8. Благоустройство строительных объектов</w:t>
      </w:r>
    </w:p>
    <w:p w:rsidR="004D3505" w:rsidRDefault="004D3505">
      <w:pPr>
        <w:pStyle w:val="ConsPlusNormal"/>
        <w:jc w:val="both"/>
      </w:pPr>
    </w:p>
    <w:p w:rsidR="004D3505" w:rsidRDefault="004D3505">
      <w:pPr>
        <w:pStyle w:val="ConsPlusNormal"/>
        <w:ind w:firstLine="540"/>
        <w:jc w:val="both"/>
      </w:pPr>
      <w:r>
        <w:t>8.1.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w:t>
      </w:r>
    </w:p>
    <w:p w:rsidR="004D3505" w:rsidRDefault="004D3505">
      <w:pPr>
        <w:pStyle w:val="ConsPlusNormal"/>
        <w:spacing w:before="220"/>
        <w:ind w:firstLine="540"/>
        <w:jc w:val="both"/>
      </w:pPr>
      <w:r>
        <w:t>8.2. Строительные площадки, объекты промышленности строительных материалов (заводы железобетонных изделий, производства кирпича, асфальтобетонные заводы, пиломатериалов,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 и проезжую часть дороги.</w:t>
      </w:r>
    </w:p>
    <w:p w:rsidR="004D3505" w:rsidRDefault="004D3505">
      <w:pPr>
        <w:pStyle w:val="ConsPlusNormal"/>
        <w:spacing w:before="220"/>
        <w:ind w:firstLine="540"/>
        <w:jc w:val="both"/>
      </w:pPr>
      <w:r>
        <w:t>8.3. Для складирования отходов строительного производства на строительных площадках устанавливаются бункеры-накопители.</w:t>
      </w:r>
    </w:p>
    <w:p w:rsidR="004D3505" w:rsidRDefault="004D3505">
      <w:pPr>
        <w:pStyle w:val="ConsPlusNormal"/>
        <w:spacing w:before="220"/>
        <w:ind w:firstLine="540"/>
        <w:jc w:val="both"/>
      </w:pPr>
      <w:r>
        <w:t>8.4. При осуществлении ремонтных, строительных, земляных работ продолжительностью свыше 5 дней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4D3505" w:rsidRDefault="004D3505">
      <w:pPr>
        <w:pStyle w:val="ConsPlusNormal"/>
        <w:spacing w:before="220"/>
        <w:ind w:firstLine="540"/>
        <w:jc w:val="both"/>
      </w:pPr>
      <w:r>
        <w:t>8.5. Строительные площадки должны быть огорожены забором в соответствии с проектной документацией и настоящими Правилами.</w:t>
      </w:r>
    </w:p>
    <w:p w:rsidR="004D3505" w:rsidRDefault="004D3505">
      <w:pPr>
        <w:pStyle w:val="ConsPlusNormal"/>
        <w:spacing w:before="220"/>
        <w:ind w:firstLine="540"/>
        <w:jc w:val="both"/>
      </w:pPr>
      <w:r>
        <w:t>8.6. Конструкция забора должна удовлетворять следующим требованиям:</w:t>
      </w:r>
    </w:p>
    <w:p w:rsidR="004D3505" w:rsidRDefault="004D3505">
      <w:pPr>
        <w:pStyle w:val="ConsPlusNormal"/>
        <w:spacing w:before="220"/>
        <w:ind w:firstLine="540"/>
        <w:jc w:val="both"/>
      </w:pPr>
      <w:r>
        <w:t>1) высота забора строительной площадки - не менее 1,6 м, участков производства земляных работ - не менее 1,2 м;</w:t>
      </w:r>
    </w:p>
    <w:p w:rsidR="004D3505" w:rsidRDefault="004D3505">
      <w:pPr>
        <w:pStyle w:val="ConsPlusNormal"/>
        <w:spacing w:before="220"/>
        <w:ind w:firstLine="540"/>
        <w:jc w:val="both"/>
      </w:pPr>
      <w:r>
        <w:t>2) заборы,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 а на тротуаре должен быть настил для пешеходов, оборудованный перилами со стороны движения транспорта;</w:t>
      </w:r>
    </w:p>
    <w:p w:rsidR="004D3505" w:rsidRDefault="004D3505">
      <w:pPr>
        <w:pStyle w:val="ConsPlusNormal"/>
        <w:spacing w:before="220"/>
        <w:ind w:firstLine="540"/>
        <w:jc w:val="both"/>
      </w:pPr>
      <w:r>
        <w:t>3) заборы выполняются в едином цветовом и стилистическом решении из непрозрачных жестких листовых материалов либо железобетонных плит, деревянных конструкций;</w:t>
      </w:r>
    </w:p>
    <w:p w:rsidR="004D3505" w:rsidRDefault="004D3505">
      <w:pPr>
        <w:pStyle w:val="ConsPlusNormal"/>
        <w:spacing w:before="220"/>
        <w:ind w:firstLine="540"/>
        <w:jc w:val="both"/>
      </w:pPr>
      <w:r>
        <w:t>4) заборы не должны иметь проемов, кроме ворот и калиток, контролируемых в течение рабочего времени и запираемых после его окончания.</w:t>
      </w:r>
    </w:p>
    <w:p w:rsidR="004D3505" w:rsidRDefault="004D3505">
      <w:pPr>
        <w:pStyle w:val="ConsPlusNormal"/>
        <w:spacing w:before="220"/>
        <w:ind w:firstLine="540"/>
        <w:jc w:val="both"/>
      </w:pPr>
      <w:r>
        <w:t>8.7. Заборы должны содержаться в чистом и исправном состоянии, не иметь проемов, поврежденных участков, отклонений от вертикали, посторонних наклеек, объявлений и надписей. Повреждения заборов (ограждений) необходимо устранять в течение суток с момента повреждения.</w:t>
      </w:r>
    </w:p>
    <w:p w:rsidR="004D3505" w:rsidRDefault="004D3505">
      <w:pPr>
        <w:pStyle w:val="ConsPlusNormal"/>
        <w:spacing w:before="220"/>
        <w:ind w:firstLine="540"/>
        <w:jc w:val="both"/>
      </w:pPr>
      <w:r>
        <w:t>8.8. На заборе необходимо устанавливать предупредительные надписи и знаки, а в ночное время - сигнальное освещение.</w:t>
      </w:r>
    </w:p>
    <w:p w:rsidR="004D3505" w:rsidRDefault="004D3505">
      <w:pPr>
        <w:pStyle w:val="ConsPlusNormal"/>
        <w:spacing w:before="220"/>
        <w:ind w:firstLine="540"/>
        <w:jc w:val="both"/>
      </w:pPr>
      <w:r>
        <w:t>8.9.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4D3505" w:rsidRDefault="004D3505">
      <w:pPr>
        <w:pStyle w:val="ConsPlusNormal"/>
        <w:spacing w:before="220"/>
        <w:ind w:firstLine="540"/>
        <w:jc w:val="both"/>
      </w:pPr>
      <w:r>
        <w:t>8.10.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Чайковского городского округа, правообладателями автомобильных дорог, ОГИБДД ОМВД России по Чайковскому городскому округу.</w:t>
      </w:r>
    </w:p>
    <w:p w:rsidR="004D3505" w:rsidRDefault="004D3505">
      <w:pPr>
        <w:pStyle w:val="ConsPlusNormal"/>
        <w:spacing w:before="220"/>
        <w:ind w:firstLine="540"/>
        <w:jc w:val="both"/>
      </w:pPr>
      <w:r>
        <w:t>8.11. На территории строительного объекта осуществляется ощебенение в соответствии со строительными нормами и правилами.</w:t>
      </w:r>
    </w:p>
    <w:p w:rsidR="004D3505" w:rsidRDefault="004D3505">
      <w:pPr>
        <w:pStyle w:val="ConsPlusNormal"/>
        <w:spacing w:before="220"/>
        <w:ind w:firstLine="540"/>
        <w:jc w:val="both"/>
      </w:pPr>
      <w:r>
        <w:t>8.12. 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rsidR="004D3505" w:rsidRDefault="004D3505">
      <w:pPr>
        <w:pStyle w:val="ConsPlusNormal"/>
        <w:jc w:val="both"/>
      </w:pPr>
    </w:p>
    <w:p w:rsidR="004D3505" w:rsidRDefault="004D3505">
      <w:pPr>
        <w:pStyle w:val="ConsPlusTitle"/>
        <w:jc w:val="center"/>
        <w:outlineLvl w:val="2"/>
      </w:pPr>
      <w:r>
        <w:t>9. Благоустройство площадок коммунально-бытового</w:t>
      </w:r>
    </w:p>
    <w:p w:rsidR="004D3505" w:rsidRDefault="004D3505">
      <w:pPr>
        <w:pStyle w:val="ConsPlusTitle"/>
        <w:jc w:val="center"/>
      </w:pPr>
      <w:r>
        <w:t>обслуживания</w:t>
      </w:r>
    </w:p>
    <w:p w:rsidR="004D3505" w:rsidRDefault="004D3505">
      <w:pPr>
        <w:pStyle w:val="ConsPlusNormal"/>
        <w:jc w:val="both"/>
      </w:pPr>
    </w:p>
    <w:p w:rsidR="004D3505" w:rsidRDefault="004D3505">
      <w:pPr>
        <w:pStyle w:val="ConsPlusNormal"/>
        <w:ind w:firstLine="540"/>
        <w:jc w:val="both"/>
      </w:pPr>
      <w:r>
        <w:t>9.1.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4D3505" w:rsidRDefault="004D3505">
      <w:pPr>
        <w:pStyle w:val="ConsPlusNormal"/>
        <w:spacing w:before="220"/>
        <w:ind w:firstLine="540"/>
        <w:jc w:val="both"/>
      </w:pPr>
      <w:r>
        <w:t>Рекомендуется отдавать предпочтение урнам с металлической конструкцией. Металлические элементы урны должны быть выполнены из стали горячего цинкования с порошковой окраской или анодированного алюминия, нержавеющей стали. Минимальная толщина стали - 2 мм. Все урны должны иметь крышку для предотвращения вылетания мусора, распространения неприятного запаха и попадания в урну осадков. Объем урны следует выбирать исходя из места ее размещения. В местах большой проходимости, а также на перекрестках рекомендуется использовать урну на 80-120 литров, во всех остальных случаях урны на 30-50 литров. Элементы урны должны быть прочно и надежно прикреплены к фундаментам.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4D3505" w:rsidRDefault="004D3505">
      <w:pPr>
        <w:pStyle w:val="ConsPlusNormal"/>
        <w:spacing w:before="220"/>
        <w:ind w:firstLine="540"/>
        <w:jc w:val="both"/>
      </w:pPr>
      <w:r>
        <w:t>Примеры подходящих урн для советского промышленного типа города и сельских населенных пунктов приведены в Единых стандартах и дизайн-коде, утвержденном постановлением администрации Чайковского городского округа (далее - Дизайн-код).</w:t>
      </w:r>
    </w:p>
    <w:p w:rsidR="004D3505" w:rsidRDefault="004D3505">
      <w:pPr>
        <w:pStyle w:val="ConsPlusNormal"/>
        <w:spacing w:before="220"/>
        <w:ind w:firstLine="540"/>
        <w:jc w:val="both"/>
      </w:pPr>
      <w:r>
        <w:t>9.2. 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4D3505" w:rsidRDefault="004D3505">
      <w:pPr>
        <w:pStyle w:val="ConsPlusNormal"/>
        <w:spacing w:before="220"/>
        <w:ind w:firstLine="540"/>
        <w:jc w:val="both"/>
      </w:pPr>
      <w:r>
        <w:t>9.3. Установленные малые контейнеры и урны не должны мешать передвижению пешеходов, проезду инвалидных и детских колясок.</w:t>
      </w:r>
    </w:p>
    <w:p w:rsidR="004D3505" w:rsidRDefault="004D3505">
      <w:pPr>
        <w:pStyle w:val="ConsPlusNormal"/>
        <w:spacing w:before="220"/>
        <w:ind w:firstLine="540"/>
        <w:jc w:val="both"/>
      </w:pPr>
      <w:r>
        <w:t>9.4. На территориях городского и сельских населенных пунктов в соответствии со схемой обращения с отходами должны быть обустроены контейнерные площадки для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
    <w:p w:rsidR="004D3505" w:rsidRDefault="004D3505">
      <w:pPr>
        <w:pStyle w:val="ConsPlusNormal"/>
        <w:spacing w:before="220"/>
        <w:ind w:firstLine="540"/>
        <w:jc w:val="both"/>
      </w:pPr>
      <w:r>
        <w:t>Уполномоченный орган администрации Чайковского городского округа организует создание мест накопления отработанных ртутьсодержащих ламп, в том числе в случаях, когда организация таких мест накопления не представляется возможной собственниками, нанимателями, пользователями помещений в многоквартирных домах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4D3505" w:rsidRDefault="004D3505">
      <w:pPr>
        <w:pStyle w:val="ConsPlusNormal"/>
        <w:spacing w:before="220"/>
        <w:ind w:firstLine="540"/>
        <w:jc w:val="both"/>
      </w:pPr>
      <w:r>
        <w:t>9.5.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D3505" w:rsidRDefault="004D3505">
      <w:pPr>
        <w:pStyle w:val="ConsPlusNormal"/>
        <w:spacing w:before="220"/>
        <w:ind w:firstLine="540"/>
        <w:jc w:val="both"/>
      </w:pPr>
      <w:r>
        <w:t>9.6.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4D3505" w:rsidRDefault="004D3505">
      <w:pPr>
        <w:pStyle w:val="ConsPlusNormal"/>
        <w:spacing w:before="220"/>
        <w:ind w:firstLine="540"/>
        <w:jc w:val="both"/>
      </w:pPr>
      <w:r>
        <w:t xml:space="preserve">9.6.1. Допускается уменьшение не более чем на 25% указанных в </w:t>
      </w:r>
      <w:hyperlink r:id="rId27">
        <w:r>
          <w:rPr>
            <w:color w:val="0000FF"/>
          </w:rPr>
          <w:t>пункте 4 раздела II</w:t>
        </w:r>
      </w:hyperlink>
      <w:r>
        <w:t xml:space="preserve">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4D3505" w:rsidRDefault="004D3505">
      <w:pPr>
        <w:pStyle w:val="ConsPlusNormal"/>
        <w:spacing w:before="220"/>
        <w:ind w:firstLine="540"/>
        <w:jc w:val="both"/>
      </w:pPr>
      <w:r>
        <w:t>9.6.2. 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4D3505" w:rsidRDefault="004D3505">
      <w:pPr>
        <w:pStyle w:val="ConsPlusNormal"/>
        <w:spacing w:before="220"/>
        <w:ind w:firstLine="540"/>
        <w:jc w:val="both"/>
      </w:pPr>
      <w:r>
        <w:t>9.7.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4D3505" w:rsidRDefault="004D3505">
      <w:pPr>
        <w:pStyle w:val="ConsPlusNormal"/>
        <w:spacing w:before="220"/>
        <w:ind w:firstLine="540"/>
        <w:jc w:val="both"/>
      </w:pPr>
      <w:r>
        <w:t>9.8.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4D3505" w:rsidRDefault="004D3505">
      <w:pPr>
        <w:pStyle w:val="ConsPlusNormal"/>
        <w:spacing w:before="220"/>
        <w:ind w:firstLine="540"/>
        <w:jc w:val="both"/>
      </w:pPr>
      <w:r>
        <w:t>1) покрытий контейнерных площадок;</w:t>
      </w:r>
    </w:p>
    <w:p w:rsidR="004D3505" w:rsidRDefault="004D3505">
      <w:pPr>
        <w:pStyle w:val="ConsPlusNormal"/>
        <w:spacing w:before="220"/>
        <w:ind w:firstLine="540"/>
        <w:jc w:val="both"/>
      </w:pPr>
      <w:r>
        <w:t>2) элементов сопряжения покрытий;</w:t>
      </w:r>
    </w:p>
    <w:p w:rsidR="004D3505" w:rsidRDefault="004D3505">
      <w:pPr>
        <w:pStyle w:val="ConsPlusNormal"/>
        <w:spacing w:before="220"/>
        <w:ind w:firstLine="540"/>
        <w:jc w:val="both"/>
      </w:pPr>
      <w:r>
        <w:t>3) контейнеров, бункеров;</w:t>
      </w:r>
    </w:p>
    <w:p w:rsidR="004D3505" w:rsidRDefault="004D3505">
      <w:pPr>
        <w:pStyle w:val="ConsPlusNormal"/>
        <w:spacing w:before="220"/>
        <w:ind w:firstLine="540"/>
        <w:jc w:val="both"/>
      </w:pPr>
      <w:r>
        <w:t>4) ограждений контейнерных площадок;</w:t>
      </w:r>
    </w:p>
    <w:p w:rsidR="004D3505" w:rsidRDefault="004D3505">
      <w:pPr>
        <w:pStyle w:val="ConsPlusNormal"/>
        <w:spacing w:before="220"/>
        <w:ind w:firstLine="540"/>
        <w:jc w:val="both"/>
      </w:pPr>
      <w:r>
        <w:t>5) крыш контейнерных площадок;</w:t>
      </w:r>
    </w:p>
    <w:p w:rsidR="004D3505" w:rsidRDefault="004D3505">
      <w:pPr>
        <w:pStyle w:val="ConsPlusNormal"/>
        <w:spacing w:before="220"/>
        <w:ind w:firstLine="540"/>
        <w:jc w:val="both"/>
      </w:pPr>
      <w:r>
        <w:t>6) средств размещения информации.</w:t>
      </w:r>
    </w:p>
    <w:p w:rsidR="004D3505" w:rsidRDefault="004D3505">
      <w:pPr>
        <w:pStyle w:val="ConsPlusNormal"/>
        <w:spacing w:before="220"/>
        <w:ind w:firstLine="540"/>
        <w:jc w:val="both"/>
      </w:pPr>
      <w:r>
        <w:t>9.9. Требования к внешнему виду покрытия контейнерной площадки:</w:t>
      </w:r>
    </w:p>
    <w:p w:rsidR="004D3505" w:rsidRDefault="004D3505">
      <w:pPr>
        <w:pStyle w:val="ConsPlusNormal"/>
        <w:spacing w:before="220"/>
        <w:ind w:firstLine="540"/>
        <w:jc w:val="both"/>
      </w:pPr>
      <w:r>
        <w:t>твердое, аналогичное покрытию транспортных проездов, без дефектов площадью 0,06 кв. м и более (без выбоин, просадков, проломов, сдвигов, волн, гребенок, колей), без вандальных изображений, сорной растительности.</w:t>
      </w:r>
    </w:p>
    <w:p w:rsidR="004D3505" w:rsidRDefault="004D3505">
      <w:pPr>
        <w:pStyle w:val="ConsPlusNormal"/>
        <w:spacing w:before="220"/>
        <w:ind w:firstLine="540"/>
        <w:jc w:val="both"/>
      </w:pPr>
      <w:r>
        <w:t>9.10. Требования к внешнему виду элементов сопряжения покрытий:</w:t>
      </w:r>
    </w:p>
    <w:p w:rsidR="004D3505" w:rsidRDefault="004D3505">
      <w:pPr>
        <w:pStyle w:val="ConsPlusNormal"/>
        <w:spacing w:before="220"/>
        <w:ind w:firstLine="540"/>
        <w:jc w:val="both"/>
      </w:pPr>
      <w:r>
        <w:t>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вандальные изображения, сорная растительность между бортовыми камнями.</w:t>
      </w:r>
    </w:p>
    <w:p w:rsidR="004D3505" w:rsidRDefault="004D3505">
      <w:pPr>
        <w:pStyle w:val="ConsPlusNormal"/>
        <w:spacing w:before="220"/>
        <w:ind w:firstLine="540"/>
        <w:jc w:val="both"/>
      </w:pPr>
      <w:r>
        <w:t>9.11. Требования к внешнему виду контейнеров, бункеров.</w:t>
      </w:r>
    </w:p>
    <w:p w:rsidR="004D3505" w:rsidRDefault="004D3505">
      <w:pPr>
        <w:pStyle w:val="ConsPlusNormal"/>
        <w:spacing w:before="220"/>
        <w:ind w:firstLine="540"/>
        <w:jc w:val="both"/>
      </w:pPr>
      <w:r>
        <w:t>Контейнерная площадка должна размещаться под навесом, закрыта с трех сторон, быть огорожена буфером из кустарников.</w:t>
      </w:r>
    </w:p>
    <w:p w:rsidR="004D3505" w:rsidRDefault="004D3505">
      <w:pPr>
        <w:pStyle w:val="ConsPlusNormal"/>
        <w:spacing w:before="220"/>
        <w:ind w:firstLine="540"/>
        <w:jc w:val="both"/>
      </w:pPr>
      <w:r>
        <w:t>Не допускаются вандальные изображения, коррозия, дыры, заплаты, вмятины, трещины, следы горения, иные визуально воспринимаемые деформации.</w:t>
      </w:r>
    </w:p>
    <w:p w:rsidR="004D3505" w:rsidRDefault="004D3505">
      <w:pPr>
        <w:pStyle w:val="ConsPlusNormal"/>
        <w:spacing w:before="220"/>
        <w:ind w:firstLine="540"/>
        <w:jc w:val="both"/>
      </w:pPr>
      <w: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4D3505" w:rsidRDefault="004D3505">
      <w:pPr>
        <w:pStyle w:val="ConsPlusNormal"/>
        <w:spacing w:before="220"/>
        <w:ind w:firstLine="540"/>
        <w:jc w:val="both"/>
      </w:pPr>
      <w:r>
        <w:t>Внешние поверхности должны быть чистыми.</w:t>
      </w:r>
    </w:p>
    <w:p w:rsidR="004D3505" w:rsidRDefault="004D3505">
      <w:pPr>
        <w:pStyle w:val="ConsPlusNormal"/>
        <w:spacing w:before="220"/>
        <w:ind w:firstLine="540"/>
        <w:jc w:val="both"/>
      </w:pPr>
      <w:r>
        <w:t>9.12. Требования к внешнему виду ограждения контейнерной площадки.</w:t>
      </w:r>
    </w:p>
    <w:p w:rsidR="004D3505" w:rsidRDefault="004D3505">
      <w:pPr>
        <w:pStyle w:val="ConsPlusNormal"/>
        <w:spacing w:before="220"/>
        <w:ind w:firstLine="540"/>
        <w:jc w:val="both"/>
      </w:pPr>
      <w:r>
        <w:t>Структура вновь возводимого (заменяемого) ограждения: стойки, каркас секции, заполнение секции.</w:t>
      </w:r>
    </w:p>
    <w:p w:rsidR="004D3505" w:rsidRDefault="004D3505">
      <w:pPr>
        <w:pStyle w:val="ConsPlusNormal"/>
        <w:spacing w:before="220"/>
        <w:ind w:firstLine="540"/>
        <w:jc w:val="both"/>
      </w:pPr>
      <w:r>
        <w:t>Для павильонов и боксов ТКО рекомендуется добавлять натуральные материалы: деревянные рейки или габионы. Также возможно их частичное озеленение.</w:t>
      </w:r>
    </w:p>
    <w:p w:rsidR="004D3505" w:rsidRDefault="004D3505">
      <w:pPr>
        <w:pStyle w:val="ConsPlusNormal"/>
        <w:spacing w:before="220"/>
        <w:ind w:firstLine="540"/>
        <w:jc w:val="both"/>
      </w:pPr>
      <w:r>
        <w:t>Материалы для вновь возводимого (заменяемого) ограждения предусмотрены Едиными стандартами и Дизайн-кодом.</w:t>
      </w:r>
    </w:p>
    <w:p w:rsidR="004D3505" w:rsidRDefault="004D3505">
      <w:pPr>
        <w:pStyle w:val="ConsPlusNormal"/>
        <w:spacing w:before="220"/>
        <w:ind w:firstLine="540"/>
        <w:jc w:val="both"/>
      </w:pPr>
      <w:r>
        <w:t>Не допускаются вандальные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
    <w:p w:rsidR="004D3505" w:rsidRDefault="004D3505">
      <w:pPr>
        <w:pStyle w:val="ConsPlusNormal"/>
        <w:spacing w:before="220"/>
        <w:ind w:firstLine="540"/>
        <w:jc w:val="both"/>
      </w:pPr>
      <w: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4D3505" w:rsidRDefault="004D3505">
      <w:pPr>
        <w:pStyle w:val="ConsPlusNormal"/>
        <w:spacing w:before="220"/>
        <w:ind w:firstLine="540"/>
        <w:jc w:val="both"/>
      </w:pPr>
      <w:r>
        <w:t>Поверхности должны быть чистыми.</w:t>
      </w:r>
    </w:p>
    <w:p w:rsidR="004D3505" w:rsidRDefault="004D3505">
      <w:pPr>
        <w:pStyle w:val="ConsPlusNormal"/>
        <w:spacing w:before="220"/>
        <w:ind w:firstLine="540"/>
        <w:jc w:val="both"/>
      </w:pPr>
      <w:r>
        <w:t>9.13. Требования к внешнему виду крыши контейнерной площадки:</w:t>
      </w:r>
    </w:p>
    <w:p w:rsidR="004D3505" w:rsidRDefault="004D3505">
      <w:pPr>
        <w:pStyle w:val="ConsPlusNormal"/>
        <w:spacing w:before="220"/>
        <w:ind w:firstLine="540"/>
        <w:jc w:val="both"/>
      </w:pPr>
      <w:r>
        <w:t>для снижения снеговой нагрузки, отвода талого снега и воды должна иметь уклон более 2 градусов;</w:t>
      </w:r>
    </w:p>
    <w:p w:rsidR="004D3505" w:rsidRDefault="004D3505">
      <w:pPr>
        <w:pStyle w:val="ConsPlusNormal"/>
        <w:spacing w:before="220"/>
        <w:ind w:firstLine="540"/>
        <w:jc w:val="both"/>
      </w:pPr>
      <w:r>
        <w:t>цвет выбирается аналогичным цвету ограждения контейнерной площадки;</w:t>
      </w:r>
    </w:p>
    <w:p w:rsidR="004D3505" w:rsidRDefault="004D3505">
      <w:pPr>
        <w:pStyle w:val="ConsPlusNormal"/>
        <w:spacing w:before="220"/>
        <w:ind w:firstLine="540"/>
        <w:jc w:val="both"/>
      </w:pPr>
      <w:r>
        <w:t>материалы вновь возводимых (заменяемых) крыш: листовой металл, профлист с высотой профиля до 20 мм, монолитный поликарбонат;</w:t>
      </w:r>
    </w:p>
    <w:p w:rsidR="004D3505" w:rsidRDefault="004D3505">
      <w:pPr>
        <w:pStyle w:val="ConsPlusNormal"/>
        <w:spacing w:before="220"/>
        <w:ind w:firstLine="540"/>
        <w:jc w:val="both"/>
      </w:pPr>
      <w:r>
        <w:t>недопустимые материалы: бетонные и железобетонные изделия, дерево, ткани, шифер, мягкие кровли, черепица, поддоны, иные подобные изделия и материалы;</w:t>
      </w:r>
    </w:p>
    <w:p w:rsidR="004D3505" w:rsidRDefault="004D3505">
      <w:pPr>
        <w:pStyle w:val="ConsPlusNormal"/>
        <w:spacing w:before="220"/>
        <w:ind w:firstLine="540"/>
        <w:jc w:val="both"/>
      </w:pPr>
      <w:r>
        <w:t>не допускаются вандальные изображения, коррозия, дыры, заплаты, вмятины, трещины, следы горения, иные визуально воспринимаемые деформации.</w:t>
      </w:r>
    </w:p>
    <w:p w:rsidR="004D3505" w:rsidRDefault="004D3505">
      <w:pPr>
        <w:pStyle w:val="ConsPlusNormal"/>
        <w:spacing w:before="220"/>
        <w:ind w:firstLine="540"/>
        <w:jc w:val="both"/>
      </w:pPr>
      <w:r>
        <w:t>9.14.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D3505" w:rsidRDefault="004D3505">
      <w:pPr>
        <w:pStyle w:val="ConsPlusNormal"/>
        <w:spacing w:before="220"/>
        <w:ind w:firstLine="540"/>
        <w:jc w:val="both"/>
      </w:pPr>
      <w:r>
        <w:t>9.15. 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при наступлении темного времени суток.</w:t>
      </w:r>
    </w:p>
    <w:p w:rsidR="004D3505" w:rsidRDefault="004D3505">
      <w:pPr>
        <w:pStyle w:val="ConsPlusNormal"/>
        <w:jc w:val="both"/>
      </w:pPr>
    </w:p>
    <w:p w:rsidR="004D3505" w:rsidRDefault="004D3505">
      <w:pPr>
        <w:pStyle w:val="ConsPlusTitle"/>
        <w:jc w:val="center"/>
        <w:outlineLvl w:val="2"/>
      </w:pPr>
      <w:r>
        <w:t>10. Благоустройство общественных и дворовых территорий</w:t>
      </w:r>
    </w:p>
    <w:p w:rsidR="004D3505" w:rsidRDefault="004D3505">
      <w:pPr>
        <w:pStyle w:val="ConsPlusTitle"/>
        <w:jc w:val="center"/>
      </w:pPr>
      <w:r>
        <w:t>средствами спортивной и детской игровой инфраструктуры</w:t>
      </w:r>
    </w:p>
    <w:p w:rsidR="004D3505" w:rsidRDefault="004D3505">
      <w:pPr>
        <w:pStyle w:val="ConsPlusNormal"/>
        <w:jc w:val="both"/>
      </w:pPr>
    </w:p>
    <w:p w:rsidR="004D3505" w:rsidRDefault="004D3505">
      <w:pPr>
        <w:pStyle w:val="ConsPlusNormal"/>
        <w:ind w:firstLine="540"/>
        <w:jc w:val="both"/>
      </w:pPr>
      <w:r>
        <w:t>10.1. На общественных и дворовых территориях могут размещаться:</w:t>
      </w:r>
    </w:p>
    <w:p w:rsidR="004D3505" w:rsidRDefault="004D3505">
      <w:pPr>
        <w:pStyle w:val="ConsPlusNormal"/>
        <w:spacing w:before="220"/>
        <w:ind w:firstLine="540"/>
        <w:jc w:val="both"/>
      </w:pPr>
      <w:r>
        <w:t>1) детские игровые площадки;</w:t>
      </w:r>
    </w:p>
    <w:p w:rsidR="004D3505" w:rsidRDefault="004D3505">
      <w:pPr>
        <w:pStyle w:val="ConsPlusNormal"/>
        <w:spacing w:before="220"/>
        <w:ind w:firstLine="540"/>
        <w:jc w:val="both"/>
      </w:pPr>
      <w:r>
        <w:t>2) инклюзивные детские игровые площадки,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спортивно-игровые площадки);</w:t>
      </w:r>
    </w:p>
    <w:p w:rsidR="004D3505" w:rsidRDefault="004D3505">
      <w:pPr>
        <w:pStyle w:val="ConsPlusNormal"/>
        <w:spacing w:before="220"/>
        <w:ind w:firstLine="540"/>
        <w:jc w:val="both"/>
      </w:pPr>
      <w:r>
        <w:t>3) детские спортивные площадки;</w:t>
      </w:r>
    </w:p>
    <w:p w:rsidR="004D3505" w:rsidRDefault="004D3505">
      <w:pPr>
        <w:pStyle w:val="ConsPlusNormal"/>
        <w:spacing w:before="220"/>
        <w:ind w:firstLine="540"/>
        <w:jc w:val="both"/>
      </w:pPr>
      <w:r>
        <w:t>4) спортивные площадки, в том числе многофункциональные спортивные площадки, физкультурно-оздоровительные комплексы открытого типа, а также площадки для выполнения нормативов Всероссийского физкультурно-спортивного комплекса "Готов к труду и обороне" (далее - спортивные площадки);</w:t>
      </w:r>
    </w:p>
    <w:p w:rsidR="004D3505" w:rsidRDefault="004D3505">
      <w:pPr>
        <w:pStyle w:val="ConsPlusNormal"/>
        <w:spacing w:before="220"/>
        <w:ind w:firstLine="540"/>
        <w:jc w:val="both"/>
      </w:pPr>
      <w:r>
        <w:t>5)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4D3505" w:rsidRDefault="004D3505">
      <w:pPr>
        <w:pStyle w:val="ConsPlusNormal"/>
        <w:spacing w:before="220"/>
        <w:ind w:firstLine="540"/>
        <w:jc w:val="both"/>
      </w:pPr>
      <w:r>
        <w:t>6) спортивные комплексы для занятий активными видами спорта.</w:t>
      </w:r>
    </w:p>
    <w:p w:rsidR="004D3505" w:rsidRDefault="004D3505">
      <w:pPr>
        <w:pStyle w:val="ConsPlusNormal"/>
        <w:spacing w:before="220"/>
        <w:ind w:firstLine="540"/>
        <w:jc w:val="both"/>
      </w:pPr>
      <w:r>
        <w:t xml:space="preserve">Детская площадка должна соответствовать требованиям по безопасности, прописанным в национальных и межгосударственных стандартах, а также </w:t>
      </w:r>
      <w:hyperlink r:id="rId28">
        <w:r>
          <w:rPr>
            <w:color w:val="0000FF"/>
          </w:rPr>
          <w:t>рекомендациям</w:t>
        </w:r>
      </w:hyperlink>
      <w:r>
        <w:t>, утвержденным приказом Министерства строительства и жилищно-коммунального хозяйства Российской Федерации, Министерства спорта Российской Федерации от 27 декабря 2019 г. N 897/пр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 (далее - Методические рекомендации).</w:t>
      </w:r>
    </w:p>
    <w:p w:rsidR="004D3505" w:rsidRDefault="004D3505">
      <w:pPr>
        <w:pStyle w:val="ConsPlusNormal"/>
        <w:spacing w:before="220"/>
        <w:ind w:firstLine="540"/>
        <w:jc w:val="both"/>
      </w:pPr>
      <w:r>
        <w:t>Детские площадки должны размещаться на безопасном расстоянии от дороги, но вблизи активных троп. Площадка должна быть окружена буфером из кустарников и деревьев, которые дают необходимую для нее тень.</w:t>
      </w:r>
    </w:p>
    <w:p w:rsidR="004D3505" w:rsidRDefault="004D3505">
      <w:pPr>
        <w:pStyle w:val="ConsPlusNormal"/>
        <w:spacing w:before="220"/>
        <w:ind w:firstLine="540"/>
        <w:jc w:val="both"/>
      </w:pPr>
      <w:r>
        <w:t>10.2.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и большую привлекательность инфраструктуры.</w:t>
      </w:r>
    </w:p>
    <w:p w:rsidR="004D3505" w:rsidRDefault="004D3505">
      <w:pPr>
        <w:pStyle w:val="ConsPlusNormal"/>
        <w:spacing w:before="220"/>
        <w:ind w:firstLine="540"/>
        <w:jc w:val="both"/>
      </w:pPr>
      <w:r>
        <w:t>10.3. В пределах одной придомовой территории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rsidR="004D3505" w:rsidRDefault="004D3505">
      <w:pPr>
        <w:pStyle w:val="ConsPlusNormal"/>
        <w:spacing w:before="220"/>
        <w:ind w:firstLine="540"/>
        <w:jc w:val="both"/>
      </w:pPr>
      <w:r>
        <w:t>10.4. Не рекомендуется использовать яркие цвета в больших количествах в дизайне элементов игровых площадок, лучше отдавать предпочтение нейтральным и природным оттенкам, которые не создают диссонанс с окружением и приятны и для детей, и для взрослых. Рекомендуется отдавать предпочтение оборудованию из дерева и избегать пластикового оборудования.</w:t>
      </w:r>
    </w:p>
    <w:p w:rsidR="004D3505" w:rsidRDefault="004D3505">
      <w:pPr>
        <w:pStyle w:val="ConsPlusNormal"/>
        <w:spacing w:before="220"/>
        <w:ind w:firstLine="540"/>
        <w:jc w:val="both"/>
      </w:pPr>
      <w:r>
        <w:t>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 Нежелательно использовать резиновое покрытие для детских площадок ввиду его токсичности. В игровых зонах следует отдавать предпочтение натуральным покрытиям, таким как газон, песок и мульча.</w:t>
      </w:r>
    </w:p>
    <w:p w:rsidR="004D3505" w:rsidRDefault="004D3505">
      <w:pPr>
        <w:pStyle w:val="ConsPlusNormal"/>
        <w:spacing w:before="220"/>
        <w:ind w:firstLine="540"/>
        <w:jc w:val="both"/>
      </w:pPr>
      <w:r>
        <w:t>10.5. Площадки рекомендуется озеленять посадками быстрорастущих пород деревьев и кустарников с учетом их инсоляции в течение 5 часов светового дня. Деревья с восточной и северной сторон площадки рекомендуется высаживать на расстоянии не менее 3 м, а с южной и западной - не менее 1 м от границы площадки до оси дерева. Для спортивных площадок деревья рекомендуется высаживать на расстоянии не менее 2 м от границы площадки до оси дерева.</w:t>
      </w:r>
    </w:p>
    <w:p w:rsidR="004D3505" w:rsidRDefault="004D3505">
      <w:pPr>
        <w:pStyle w:val="ConsPlusNormal"/>
        <w:spacing w:before="220"/>
        <w:ind w:firstLine="540"/>
        <w:jc w:val="both"/>
      </w:pPr>
      <w:r>
        <w:t>10.6. Освещение площадок (функциональных зон), предназначенных для занятий игровыми видами спорта, рекомендуется осуществлять в соответствии с требованиями к освещению, предъявляемыми в зависимости от вида спорта, для которого организовывается площадка.</w:t>
      </w:r>
    </w:p>
    <w:p w:rsidR="004D3505" w:rsidRDefault="004D3505">
      <w:pPr>
        <w:pStyle w:val="ConsPlusNormal"/>
        <w:spacing w:before="220"/>
        <w:ind w:firstLine="540"/>
        <w:jc w:val="both"/>
      </w:pPr>
      <w:r>
        <w:t>10.7. При организации освещения площадок необходимо применять осветительные элементы, обладающие антивандальными свойствами.</w:t>
      </w:r>
    </w:p>
    <w:p w:rsidR="004D3505" w:rsidRDefault="004D3505">
      <w:pPr>
        <w:pStyle w:val="ConsPlusNormal"/>
        <w:spacing w:before="220"/>
        <w:ind w:firstLine="540"/>
        <w:jc w:val="both"/>
      </w:pPr>
      <w:r>
        <w:t>Не допускается размещение осветительного оборудования площадок на высоте менее 2,5 м.</w:t>
      </w:r>
    </w:p>
    <w:p w:rsidR="004D3505" w:rsidRDefault="004D3505">
      <w:pPr>
        <w:pStyle w:val="ConsPlusNormal"/>
        <w:spacing w:before="220"/>
        <w:ind w:firstLine="540"/>
        <w:jc w:val="both"/>
      </w:pPr>
      <w:r>
        <w:t>10.8. Выбор варианта ограждения площадки рекомендуется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4D3505" w:rsidRDefault="004D3505">
      <w:pPr>
        <w:pStyle w:val="ConsPlusNormal"/>
        <w:spacing w:before="220"/>
        <w:ind w:firstLine="540"/>
        <w:jc w:val="both"/>
      </w:pPr>
      <w:r>
        <w:t>10.9. 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p>
    <w:p w:rsidR="004D3505" w:rsidRDefault="004D3505">
      <w:pPr>
        <w:pStyle w:val="ConsPlusNormal"/>
        <w:spacing w:before="220"/>
        <w:ind w:firstLine="540"/>
        <w:jc w:val="both"/>
      </w:pPr>
      <w:r>
        <w:t>10.10. При проектировании площадок рекомендуется предусматривать доступность среды для МГН, в том числе оснащение площадок элементами и техническими средствами, способствующими передвижению МГН.</w:t>
      </w:r>
    </w:p>
    <w:p w:rsidR="004D3505" w:rsidRDefault="004D3505">
      <w:pPr>
        <w:pStyle w:val="ConsPlusNormal"/>
        <w:spacing w:before="220"/>
        <w:ind w:firstLine="540"/>
        <w:jc w:val="both"/>
      </w:pPr>
      <w:r>
        <w:t>10.11. Для организации доступной среды для МГН на площадках и подходах к ним необходимо применять разнообразные опознавательные знаки и оборудование (тактильную плитку, пандусы, световые и звуковые маяки, специальные информационные щиты, оснащенные шрифтом Брайля).</w:t>
      </w:r>
    </w:p>
    <w:p w:rsidR="004D3505" w:rsidRDefault="004D3505">
      <w:pPr>
        <w:pStyle w:val="ConsPlusNormal"/>
        <w:spacing w:before="220"/>
        <w:ind w:firstLine="540"/>
        <w:jc w:val="both"/>
      </w:pPr>
      <w:r>
        <w:t>10.12. Детские игровые площадки, инклюзивные спортивно-игровые площадки.</w:t>
      </w:r>
    </w:p>
    <w:p w:rsidR="004D3505" w:rsidRDefault="004D3505">
      <w:pPr>
        <w:pStyle w:val="ConsPlusNormal"/>
        <w:spacing w:before="220"/>
        <w:ind w:firstLine="540"/>
        <w:jc w:val="both"/>
      </w:pPr>
      <w:r>
        <w:t>10.12.1. 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
    <w:p w:rsidR="004D3505" w:rsidRDefault="004D3505">
      <w:pPr>
        <w:pStyle w:val="ConsPlusNormal"/>
        <w:spacing w:before="220"/>
        <w:ind w:firstLine="540"/>
        <w:jc w:val="both"/>
      </w:pPr>
      <w:r>
        <w:t>В маленьких дворах жилых домов следует размещать площадки для детей от 0 до 7 лет. Во дворах большого размера можно размещать как отдельные площадки для детей от 0 до 7 лет и от 7 до 12 лет, так и универсальные площадки.</w:t>
      </w:r>
    </w:p>
    <w:p w:rsidR="004D3505" w:rsidRDefault="004D3505">
      <w:pPr>
        <w:pStyle w:val="ConsPlusNormal"/>
        <w:spacing w:before="220"/>
        <w:ind w:firstLine="540"/>
        <w:jc w:val="both"/>
      </w:pPr>
      <w:r>
        <w:t>10.12.2. Подбор детского игрового оборудования и его размещение на детских игровых площадках рекомендуется проектировать с учетом требований технических регламентов.</w:t>
      </w:r>
    </w:p>
    <w:p w:rsidR="004D3505" w:rsidRDefault="004D3505">
      <w:pPr>
        <w:pStyle w:val="ConsPlusNormal"/>
        <w:spacing w:before="220"/>
        <w:ind w:firstLine="540"/>
        <w:jc w:val="both"/>
      </w:pPr>
      <w:r>
        <w:t>Рекомендуется предусматривать инклюзивное игровое оборудование для лиц с ограниченными возможностями. В таких случаях допустимо использование резинового покрытия. Другие рекомендации по выбору такого оборудования содержатся в Методических рекомендациях. Типы детских площадок приведены в Единых стандартах.</w:t>
      </w:r>
    </w:p>
    <w:p w:rsidR="004D3505" w:rsidRDefault="004D3505">
      <w:pPr>
        <w:pStyle w:val="ConsPlusNormal"/>
        <w:spacing w:before="220"/>
        <w:ind w:firstLine="540"/>
        <w:jc w:val="both"/>
      </w:pPr>
      <w:r>
        <w:t>10.13.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4D3505" w:rsidRDefault="004D3505">
      <w:pPr>
        <w:pStyle w:val="ConsPlusNormal"/>
        <w:spacing w:before="220"/>
        <w:ind w:firstLine="540"/>
        <w:jc w:val="both"/>
      </w:pPr>
      <w:r>
        <w:t>10.14. Детские спортивные площадки, комплексные площадки.</w:t>
      </w:r>
    </w:p>
    <w:p w:rsidR="004D3505" w:rsidRDefault="004D3505">
      <w:pPr>
        <w:pStyle w:val="ConsPlusNormal"/>
        <w:spacing w:before="220"/>
        <w:ind w:firstLine="540"/>
        <w:jc w:val="both"/>
      </w:pPr>
      <w:r>
        <w:t>10.14.1. На общественных и дворовых территориях могут размещаться детские спортивные площадки с использованием спортивного и спортивно-развивающего оборудования (совмещающего игровые, развивающие и физкультурные элементы), предназначенные для использования детьми в возрасте от 7 до 12 лет.</w:t>
      </w:r>
    </w:p>
    <w:p w:rsidR="004D3505" w:rsidRDefault="004D3505">
      <w:pPr>
        <w:pStyle w:val="ConsPlusNormal"/>
        <w:spacing w:before="220"/>
        <w:ind w:firstLine="540"/>
        <w:jc w:val="both"/>
      </w:pPr>
      <w:r>
        <w:t>10.14.2. Детские спортивные площадки могут быть организованы в виде отдельных спортивных площадок или в составе комплексных площадок, предназначенных для использования детьми в возрасте от 3 до 14 лет.</w:t>
      </w:r>
    </w:p>
    <w:p w:rsidR="004D3505" w:rsidRDefault="004D3505">
      <w:pPr>
        <w:pStyle w:val="ConsPlusNormal"/>
        <w:spacing w:before="220"/>
        <w:ind w:firstLine="540"/>
        <w:jc w:val="both"/>
      </w:pPr>
      <w:r>
        <w:t>10.14.3. Детские спортивные площадки, комплексные площадки рекомендуется изолировать от транзитного пешеходного движения. Не рекомендуется организовывать подходы к детским спортивным площадкам с проездов и улиц.</w:t>
      </w:r>
    </w:p>
    <w:p w:rsidR="004D3505" w:rsidRDefault="004D3505">
      <w:pPr>
        <w:pStyle w:val="ConsPlusNormal"/>
        <w:spacing w:before="220"/>
        <w:ind w:firstLine="540"/>
        <w:jc w:val="both"/>
      </w:pPr>
      <w:r>
        <w:t>10.14.4. Оборудование для детских спортивных площадок, комплексных площадок может быть представлено спортивно-развивающими, физкультурно-оздоровительными и игровыми устройствами, сооружениями и (или) их комплексами.</w:t>
      </w:r>
    </w:p>
    <w:p w:rsidR="004D3505" w:rsidRDefault="004D3505">
      <w:pPr>
        <w:pStyle w:val="ConsPlusNormal"/>
        <w:spacing w:before="220"/>
        <w:ind w:firstLine="540"/>
        <w:jc w:val="both"/>
      </w:pPr>
      <w:r>
        <w:t>10.14.5. Детские спортивные площадки, комплексные площадки рекомендуется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4D3505" w:rsidRDefault="004D3505">
      <w:pPr>
        <w:pStyle w:val="ConsPlusNormal"/>
        <w:spacing w:before="220"/>
        <w:ind w:firstLine="540"/>
        <w:jc w:val="both"/>
      </w:pPr>
      <w:r>
        <w:t>10.15. Спортивные площадки, инклюзивные спортивные площадки.</w:t>
      </w:r>
    </w:p>
    <w:p w:rsidR="004D3505" w:rsidRDefault="004D3505">
      <w:pPr>
        <w:pStyle w:val="ConsPlusNormal"/>
        <w:spacing w:before="220"/>
        <w:ind w:firstLine="540"/>
        <w:jc w:val="both"/>
      </w:pPr>
      <w:r>
        <w:t>10.15.1. На общественных и дворовых территориях могут размещаться спортивные площадки, предназначенные для занятий физкультурой и спортом населением старше 14 лет, а также инклюзивные спортивные площадки, предусматривающие возможность для занятий физкультурой и спортом, в том числе совместных, людей, у которых отсутствуют ограничения здоровья, препятствующие физической активности, и людей с ограниченными возможностями здоровья старше 14 лет.</w:t>
      </w:r>
    </w:p>
    <w:p w:rsidR="004D3505" w:rsidRDefault="004D3505">
      <w:pPr>
        <w:pStyle w:val="ConsPlusNormal"/>
        <w:spacing w:before="220"/>
        <w:ind w:firstLine="540"/>
        <w:jc w:val="both"/>
      </w:pPr>
      <w:r>
        <w:t>При размещении спортивных площадок следует соблюдать нормативные отступы от жилых зданий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D3505" w:rsidRDefault="004D3505">
      <w:pPr>
        <w:pStyle w:val="ConsPlusNormal"/>
        <w:spacing w:before="220"/>
        <w:ind w:firstLine="540"/>
        <w:jc w:val="both"/>
      </w:pPr>
      <w:r>
        <w:t>Рекомендуется интегрировать спортивные площадки в активную городскую среду, размещать их не только во дворах и в местных парках, но и вблизи ядер общественной жизни: на площадях, набережных.</w:t>
      </w:r>
    </w:p>
    <w:p w:rsidR="004D3505" w:rsidRDefault="004D3505">
      <w:pPr>
        <w:pStyle w:val="ConsPlusNormal"/>
        <w:spacing w:before="220"/>
        <w:ind w:firstLine="540"/>
        <w:jc w:val="both"/>
      </w:pPr>
      <w:r>
        <w:t>Рекомендуется отделять спортивные площадки от других зон буфером из кустарников и (или) деревьев.</w:t>
      </w:r>
    </w:p>
    <w:p w:rsidR="004D3505" w:rsidRDefault="004D3505">
      <w:pPr>
        <w:pStyle w:val="ConsPlusNormal"/>
        <w:spacing w:before="220"/>
        <w:ind w:firstLine="540"/>
        <w:jc w:val="both"/>
      </w:pPr>
      <w:r>
        <w:t>10.15.2. Оборудование для спортивных площадок может быть представлено физкультурно-оздоровительными и спортивными устройствами (спортивные снаряды и тренажеры), сооружениями и (или) их комплексами, в том числе спортивными, инклюзивным спортивным оборудованием (для инклюзивных спортивных площадок).</w:t>
      </w:r>
    </w:p>
    <w:p w:rsidR="004D3505" w:rsidRDefault="004D3505">
      <w:pPr>
        <w:pStyle w:val="ConsPlusNormal"/>
        <w:spacing w:before="220"/>
        <w:ind w:firstLine="540"/>
        <w:jc w:val="both"/>
      </w:pPr>
      <w:r>
        <w:t>10.15.3. При выборе состава спортивного оборудования, инклюзивного спортивного оборудования необходимо обеспечивать соответствие оборудования анатомо-физиологическим особенностям разных возрастных групп населения, а также эстетическую привлекательность используемого оборудования.</w:t>
      </w:r>
    </w:p>
    <w:p w:rsidR="004D3505" w:rsidRDefault="004D3505">
      <w:pPr>
        <w:pStyle w:val="ConsPlusNormal"/>
        <w:spacing w:before="220"/>
        <w:ind w:firstLine="540"/>
        <w:jc w:val="both"/>
      </w:pPr>
      <w:r>
        <w:t>10.15.4. Спортивные площадки, инклюзивные спортивные площадки рекомендуется оснащать спортивным оборудованием, а также продукцией, имеющей отношение к спортивному оборудованию, изготовленными заводским способом в соответствии с требованиями национальных стандартов Российской Федерации, санитарно-эпидемиологических правил и норм, техническими регламентами из материалов, соответствующих требованиям санитарно-гигиенических норм, охраны жизни и здоровья человека.</w:t>
      </w:r>
    </w:p>
    <w:p w:rsidR="004D3505" w:rsidRDefault="004D3505">
      <w:pPr>
        <w:pStyle w:val="ConsPlusNormal"/>
        <w:spacing w:before="220"/>
        <w:ind w:firstLine="540"/>
        <w:jc w:val="both"/>
      </w:pPr>
      <w:r>
        <w:t>10.15.5. При создании спортивных площадок, инклюзивных спортивных площадок рекомендуется применять спортивное покрытие, материал которого зависит от вида спорта, для занятий которым организовывается площадка. Оптимальным типом покрытия для спортивных площадок является резиновое покрытие. Рекомендуется использовать бесшовные резиновые покрытия вместо модульных плиток. Типы спортивных площадок приведены в Единых стандартах.</w:t>
      </w:r>
    </w:p>
    <w:p w:rsidR="004D3505" w:rsidRDefault="004D3505">
      <w:pPr>
        <w:pStyle w:val="ConsPlusNormal"/>
        <w:spacing w:before="220"/>
        <w:ind w:firstLine="540"/>
        <w:jc w:val="both"/>
      </w:pPr>
      <w:r>
        <w:t>10.15.6. Спортивные площадки, инклюзивные спортивные площадки рекомендуется оборудовать ограждением высотой от 2,5 до 3 м, а в местах примыкания спортивных площадок друг к другу - высотой не менее 1,2 м.</w:t>
      </w:r>
    </w:p>
    <w:p w:rsidR="004D3505" w:rsidRDefault="004D3505">
      <w:pPr>
        <w:pStyle w:val="ConsPlusNormal"/>
        <w:spacing w:before="220"/>
        <w:ind w:firstLine="540"/>
        <w:jc w:val="both"/>
      </w:pPr>
      <w:r>
        <w:t>10.16. Игровое и спортивное оборудование.</w:t>
      </w:r>
    </w:p>
    <w:p w:rsidR="004D3505" w:rsidRDefault="004D3505">
      <w:pPr>
        <w:pStyle w:val="ConsPlusNormal"/>
        <w:spacing w:before="220"/>
        <w:ind w:firstLine="540"/>
        <w:jc w:val="both"/>
      </w:pPr>
      <w:r>
        <w:t>10.16.1. Игровое и спортивное оборудование на территории Чайковского городского округа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4D3505" w:rsidRDefault="004D3505">
      <w:pPr>
        <w:pStyle w:val="ConsPlusNormal"/>
        <w:spacing w:before="220"/>
        <w:ind w:firstLine="540"/>
        <w:jc w:val="both"/>
      </w:pPr>
      <w:r>
        <w:t>10.16.2.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D3505" w:rsidRDefault="004D3505">
      <w:pPr>
        <w:pStyle w:val="ConsPlusNormal"/>
        <w:spacing w:before="220"/>
        <w:ind w:firstLine="540"/>
        <w:jc w:val="both"/>
      </w:pPr>
      <w:r>
        <w:t>10.16.3. Требования к материалу игрового оборудования и условиям его обработки:</w:t>
      </w:r>
    </w:p>
    <w:p w:rsidR="004D3505" w:rsidRDefault="004D3505">
      <w:pPr>
        <w:pStyle w:val="ConsPlusNormal"/>
        <w:spacing w:before="220"/>
        <w:ind w:firstLine="540"/>
        <w:jc w:val="both"/>
      </w:pPr>
      <w: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4D3505" w:rsidRDefault="004D3505">
      <w:pPr>
        <w:pStyle w:val="ConsPlusNormal"/>
        <w:spacing w:before="220"/>
        <w:ind w:firstLine="540"/>
        <w:jc w:val="both"/>
      </w:pPr>
      <w: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4D3505" w:rsidRDefault="004D3505">
      <w:pPr>
        <w:pStyle w:val="ConsPlusNormal"/>
        <w:spacing w:before="220"/>
        <w:ind w:firstLine="540"/>
        <w:jc w:val="both"/>
      </w:pPr>
      <w: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D3505" w:rsidRDefault="004D3505">
      <w:pPr>
        <w:pStyle w:val="ConsPlusNormal"/>
        <w:spacing w:before="220"/>
        <w:ind w:firstLine="540"/>
        <w:jc w:val="both"/>
      </w:pPr>
      <w: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D3505" w:rsidRDefault="004D3505">
      <w:pPr>
        <w:pStyle w:val="ConsPlusNormal"/>
        <w:spacing w:before="220"/>
        <w:ind w:firstLine="540"/>
        <w:jc w:val="both"/>
      </w:pPr>
      <w:r>
        <w:t>10.16.4. Игровое и спортивное оборудование должно находиться в исправном состоянии, быть покрашено, надежно закреплено, обследоваться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4D3505" w:rsidRDefault="004D3505">
      <w:pPr>
        <w:pStyle w:val="ConsPlusNormal"/>
        <w:spacing w:before="220"/>
        <w:ind w:firstLine="540"/>
        <w:jc w:val="both"/>
      </w:pPr>
      <w:r>
        <w:t>10.16.5. Запрещается повреждать, загрязнять игровое и спортивное оборудование.</w:t>
      </w:r>
    </w:p>
    <w:p w:rsidR="004D3505" w:rsidRDefault="004D3505">
      <w:pPr>
        <w:pStyle w:val="ConsPlusNormal"/>
        <w:jc w:val="both"/>
      </w:pPr>
    </w:p>
    <w:p w:rsidR="004D3505" w:rsidRDefault="004D3505">
      <w:pPr>
        <w:pStyle w:val="ConsPlusTitle"/>
        <w:jc w:val="center"/>
        <w:outlineLvl w:val="2"/>
      </w:pPr>
      <w:r>
        <w:t>11. Благоустройство дорог, тротуаров, мостов, путепроводов,</w:t>
      </w:r>
    </w:p>
    <w:p w:rsidR="004D3505" w:rsidRDefault="004D3505">
      <w:pPr>
        <w:pStyle w:val="ConsPlusTitle"/>
        <w:jc w:val="center"/>
      </w:pPr>
      <w:r>
        <w:t>внутриквартальных территорий, искусственных и инженерных</w:t>
      </w:r>
    </w:p>
    <w:p w:rsidR="004D3505" w:rsidRDefault="004D3505">
      <w:pPr>
        <w:pStyle w:val="ConsPlusTitle"/>
        <w:jc w:val="center"/>
      </w:pPr>
      <w:r>
        <w:t>сооружений и дождевой канализации</w:t>
      </w:r>
    </w:p>
    <w:p w:rsidR="004D3505" w:rsidRDefault="004D3505">
      <w:pPr>
        <w:pStyle w:val="ConsPlusNormal"/>
        <w:jc w:val="both"/>
      </w:pPr>
    </w:p>
    <w:p w:rsidR="004D3505" w:rsidRDefault="004D3505">
      <w:pPr>
        <w:pStyle w:val="ConsPlusNormal"/>
        <w:ind w:firstLine="540"/>
        <w:jc w:val="both"/>
      </w:pPr>
      <w:r>
        <w:t>11.1. Благоустройство и содержание автомобильных дорог общего пользования местного значения на территории Чайковского городского округа осуществляются их собственниками либо организациями, с которыми заключен договор (контракт) на их обслуживание, содержание и ремонт.</w:t>
      </w:r>
    </w:p>
    <w:p w:rsidR="004D3505" w:rsidRDefault="004D3505">
      <w:pPr>
        <w:pStyle w:val="ConsPlusNormal"/>
        <w:spacing w:before="220"/>
        <w:ind w:firstLine="540"/>
        <w:jc w:val="both"/>
      </w:pPr>
      <w:r>
        <w:t>11.2. Автомобильные дороги общего пользования местного значения должны быть оборудованы дорожными знаками в соответствии с проектом организации дорожного движения, разработанным и утвержденным в порядке, установленном Правилами подготовки проектов и схем организации дорожного движения.</w:t>
      </w:r>
    </w:p>
    <w:p w:rsidR="004D3505" w:rsidRDefault="004D3505">
      <w:pPr>
        <w:pStyle w:val="ConsPlusNormal"/>
        <w:spacing w:before="220"/>
        <w:ind w:firstLine="540"/>
        <w:jc w:val="both"/>
      </w:pPr>
      <w:r>
        <w:t>11.3.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4D3505" w:rsidRDefault="004D3505">
      <w:pPr>
        <w:pStyle w:val="ConsPlusNormal"/>
        <w:spacing w:before="220"/>
        <w:ind w:firstLine="540"/>
        <w:jc w:val="both"/>
      </w:pPr>
      <w:r>
        <w:t>11.4.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4D3505" w:rsidRDefault="004D3505">
      <w:pPr>
        <w:pStyle w:val="ConsPlusNormal"/>
        <w:spacing w:before="220"/>
        <w:ind w:firstLine="540"/>
        <w:jc w:val="both"/>
      </w:pPr>
      <w:r>
        <w:t>11.5.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4D3505" w:rsidRDefault="004D3505">
      <w:pPr>
        <w:pStyle w:val="ConsPlusNormal"/>
        <w:spacing w:before="220"/>
        <w:ind w:firstLine="540"/>
        <w:jc w:val="both"/>
      </w:pPr>
      <w:r>
        <w:t>11.6. Дорожки, аллеи, тротуары, подходы к переходам должны содержаться в чистоте и порядке, обеспечивающем безопасное и беспрепятственное движение пешеходов. При устройстве дорожек, тротуаров, подходов в обязательном порядке учитывать пешеходные потоки и мнение жителей.</w:t>
      </w:r>
    </w:p>
    <w:p w:rsidR="004D3505" w:rsidRDefault="004D3505">
      <w:pPr>
        <w:pStyle w:val="ConsPlusNormal"/>
        <w:spacing w:before="220"/>
        <w:ind w:firstLine="540"/>
        <w:jc w:val="both"/>
      </w:pPr>
      <w:r>
        <w:t>11.7. Смотровые и дождеприемные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4D3505" w:rsidRDefault="004D3505">
      <w:pPr>
        <w:pStyle w:val="ConsPlusNormal"/>
        <w:spacing w:before="220"/>
        <w:ind w:firstLine="540"/>
        <w:jc w:val="both"/>
      </w:pPr>
      <w:r>
        <w:t>11.8.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 Исправление высоты люков должно осуществляться в течение суток с момента обнаружения неисправности. Ответственность за исполнение настоящего требования несут владельцы подземных коммуникаций и сооружений.</w:t>
      </w:r>
    </w:p>
    <w:p w:rsidR="004D3505" w:rsidRDefault="004D3505">
      <w:pPr>
        <w:pStyle w:val="ConsPlusNormal"/>
        <w:spacing w:before="220"/>
        <w:ind w:firstLine="540"/>
        <w:jc w:val="both"/>
      </w:pPr>
      <w:r>
        <w:t>11.9. 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4D3505" w:rsidRDefault="004D3505">
      <w:pPr>
        <w:pStyle w:val="ConsPlusNormal"/>
        <w:jc w:val="both"/>
      </w:pPr>
    </w:p>
    <w:p w:rsidR="004D3505" w:rsidRDefault="004D3505">
      <w:pPr>
        <w:pStyle w:val="ConsPlusTitle"/>
        <w:jc w:val="center"/>
        <w:outlineLvl w:val="2"/>
      </w:pPr>
      <w:r>
        <w:t>12. Благоустройство площадок отдыха</w:t>
      </w:r>
    </w:p>
    <w:p w:rsidR="004D3505" w:rsidRDefault="004D3505">
      <w:pPr>
        <w:pStyle w:val="ConsPlusNormal"/>
        <w:jc w:val="both"/>
      </w:pPr>
    </w:p>
    <w:p w:rsidR="004D3505" w:rsidRDefault="004D3505">
      <w:pPr>
        <w:pStyle w:val="ConsPlusNormal"/>
        <w:ind w:firstLine="540"/>
        <w:jc w:val="both"/>
      </w:pPr>
      <w:r>
        <w:t>12.1. Площадки отдыха предназначены для тихого отдыха и настольных игр взрослого населения. Площадки отдыха следует размещать на участках жилой застройки, на озелененных территориях жилой группы и микрорайона, в парках и лесопарках.</w:t>
      </w:r>
    </w:p>
    <w:p w:rsidR="004D3505" w:rsidRDefault="004D3505">
      <w:pPr>
        <w:pStyle w:val="ConsPlusNormal"/>
        <w:spacing w:before="220"/>
        <w:ind w:firstLine="540"/>
        <w:jc w:val="both"/>
      </w:pPr>
      <w:r>
        <w:t>12.2. Планировка и обустройство площадок отдыха без приспособления для беспрепятственного доступа к ним и использования их инвалидами и другими МГН не допускается.</w:t>
      </w:r>
    </w:p>
    <w:p w:rsidR="004D3505" w:rsidRDefault="004D3505">
      <w:pPr>
        <w:pStyle w:val="ConsPlusNormal"/>
        <w:spacing w:before="220"/>
        <w:ind w:firstLine="540"/>
        <w:jc w:val="both"/>
      </w:pPr>
      <w:r>
        <w:t>12.3.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4D3505" w:rsidRDefault="004D3505">
      <w:pPr>
        <w:pStyle w:val="ConsPlusNormal"/>
        <w:spacing w:before="220"/>
        <w:ind w:firstLine="540"/>
        <w:jc w:val="both"/>
      </w:pPr>
      <w:r>
        <w:t>Скамейки необходимо размещать в группе с урнами, достаточное количество которых поможет содержать улицу в чистоте. Частота установки урн зависит от проходимости места. Скамейки вдоль улиц размещаются в специальных карманах с твердым покрытием. В оживленных местах рекомендуется размещать лавки (скамейки без спинки) для кратковременного отдыха, а в местах транзита и длительного отдыха - скамьи со спинкой. Для формирования чувства безопасности и защищенности со стороны спины необходимо размещать посадки растений, создающие буфер между человеком и улицей с потоком машин.</w:t>
      </w:r>
    </w:p>
    <w:p w:rsidR="004D3505" w:rsidRDefault="004D3505">
      <w:pPr>
        <w:pStyle w:val="ConsPlusNormal"/>
        <w:spacing w:before="220"/>
        <w:ind w:firstLine="540"/>
        <w:jc w:val="both"/>
      </w:pPr>
      <w:r>
        <w:t>Типы, цветовые решения и основания мест сидения применяются в соответствии с Дизайн-кодом.</w:t>
      </w:r>
    </w:p>
    <w:p w:rsidR="004D3505" w:rsidRDefault="004D3505">
      <w:pPr>
        <w:pStyle w:val="ConsPlusNormal"/>
        <w:spacing w:before="220"/>
        <w:ind w:firstLine="540"/>
        <w:jc w:val="both"/>
      </w:pPr>
      <w:r>
        <w:t>12.4. Допускается совмещение площадок для отдыха и детских площадок, при этом не допускается устройство твердых видов покрытия в зоне детских игр.</w:t>
      </w:r>
    </w:p>
    <w:p w:rsidR="004D3505" w:rsidRDefault="004D3505">
      <w:pPr>
        <w:pStyle w:val="ConsPlusNormal"/>
        <w:spacing w:before="220"/>
        <w:ind w:firstLine="540"/>
        <w:jc w:val="both"/>
      </w:pPr>
      <w:r>
        <w:t>12.5. Функционирование осветительного оборудования необходимо обеспечивать в режиме освещения территории, на которой расположена площадка.</w:t>
      </w:r>
    </w:p>
    <w:p w:rsidR="004D3505" w:rsidRDefault="004D3505">
      <w:pPr>
        <w:pStyle w:val="ConsPlusNormal"/>
        <w:spacing w:before="220"/>
        <w:ind w:firstLine="540"/>
        <w:jc w:val="both"/>
      </w:pPr>
      <w:r>
        <w:t>12.6.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D3505" w:rsidRDefault="004D3505">
      <w:pPr>
        <w:pStyle w:val="ConsPlusNormal"/>
        <w:spacing w:before="220"/>
        <w:ind w:firstLine="540"/>
        <w:jc w:val="both"/>
      </w:pPr>
      <w:r>
        <w:t>12.7.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D3505" w:rsidRDefault="004D3505">
      <w:pPr>
        <w:pStyle w:val="ConsPlusNormal"/>
        <w:jc w:val="both"/>
      </w:pPr>
    </w:p>
    <w:p w:rsidR="004D3505" w:rsidRDefault="004D3505">
      <w:pPr>
        <w:pStyle w:val="ConsPlusTitle"/>
        <w:jc w:val="center"/>
        <w:outlineLvl w:val="2"/>
      </w:pPr>
      <w:r>
        <w:t>13. Благоустройство площадок для выгула и дрессировки</w:t>
      </w:r>
    </w:p>
    <w:p w:rsidR="004D3505" w:rsidRDefault="004D3505">
      <w:pPr>
        <w:pStyle w:val="ConsPlusTitle"/>
        <w:jc w:val="center"/>
      </w:pPr>
      <w:r>
        <w:t>собак</w:t>
      </w:r>
    </w:p>
    <w:p w:rsidR="004D3505" w:rsidRDefault="004D3505">
      <w:pPr>
        <w:pStyle w:val="ConsPlusNormal"/>
        <w:jc w:val="both"/>
      </w:pPr>
    </w:p>
    <w:p w:rsidR="004D3505" w:rsidRDefault="004D3505">
      <w:pPr>
        <w:pStyle w:val="ConsPlusNormal"/>
        <w:ind w:firstLine="540"/>
        <w:jc w:val="both"/>
      </w:pPr>
      <w:r>
        <w:t>13.1. Площадки для выгула собак.</w:t>
      </w:r>
    </w:p>
    <w:p w:rsidR="004D3505" w:rsidRDefault="004D3505">
      <w:pPr>
        <w:pStyle w:val="ConsPlusNormal"/>
        <w:spacing w:before="220"/>
        <w:ind w:firstLine="540"/>
        <w:jc w:val="both"/>
      </w:pPr>
      <w:r>
        <w:t>13.1.1. Площадки для выгула собак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 Площадки должны находиться минимум в 25 метрах от жилых домов и в 40 метрах от детских и спортивных учреждений.</w:t>
      </w:r>
    </w:p>
    <w:p w:rsidR="004D3505" w:rsidRDefault="004D3505">
      <w:pPr>
        <w:pStyle w:val="ConsPlusNormal"/>
        <w:spacing w:before="220"/>
        <w:ind w:firstLine="540"/>
        <w:jc w:val="both"/>
      </w:pPr>
      <w:r>
        <w:t>13.1.2. Размеры площадок для выгула собак, размещаемых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w:t>
      </w:r>
    </w:p>
    <w:p w:rsidR="004D3505" w:rsidRDefault="004D3505">
      <w:pPr>
        <w:pStyle w:val="ConsPlusNormal"/>
        <w:spacing w:before="220"/>
        <w:ind w:firstLine="540"/>
        <w:jc w:val="both"/>
      </w:pPr>
      <w:r>
        <w:t>13.1.3. Перечень элементов благоустройства на территории площадки для выгула собак включает: различные виды покрытия, ограждение, скамья (скамьи), урна (урны), осветительное и информационное оборудование, зеленые насаждения по периметру площадки.</w:t>
      </w:r>
    </w:p>
    <w:p w:rsidR="004D3505" w:rsidRDefault="004D3505">
      <w:pPr>
        <w:pStyle w:val="ConsPlusNormal"/>
        <w:spacing w:before="220"/>
        <w:ind w:firstLine="540"/>
        <w:jc w:val="both"/>
      </w:pPr>
      <w:r>
        <w:t>13.1.4.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D3505" w:rsidRDefault="004D3505">
      <w:pPr>
        <w:pStyle w:val="ConsPlusNormal"/>
        <w:spacing w:before="220"/>
        <w:ind w:firstLine="540"/>
        <w:jc w:val="both"/>
      </w:pPr>
      <w:r>
        <w:t>Типы площадок для выгула собак приведены в Единых стандартах.</w:t>
      </w:r>
    </w:p>
    <w:p w:rsidR="004D3505" w:rsidRDefault="004D3505">
      <w:pPr>
        <w:pStyle w:val="ConsPlusNormal"/>
        <w:spacing w:before="220"/>
        <w:ind w:firstLine="540"/>
        <w:jc w:val="both"/>
      </w:pPr>
      <w:r>
        <w:t>13.1.5. Площадка должна быть отделена от других зон высоким прочным забором. Калитка должна иметь вход-тамбур с двойными воротами, которые предотвращают случайный выход собак с огражденной территории. Под забором рекомендуется устанавливать кирпичную кладку или деревянные брусья под забором.</w:t>
      </w:r>
    </w:p>
    <w:p w:rsidR="004D3505" w:rsidRDefault="004D3505">
      <w:pPr>
        <w:pStyle w:val="ConsPlusNormal"/>
        <w:spacing w:before="220"/>
        <w:ind w:firstLine="540"/>
        <w:jc w:val="both"/>
      </w:pPr>
      <w:r>
        <w:t>13.1.6. На территории площадки размещается информационный стенд с правилами пользования площадкой.</w:t>
      </w:r>
    </w:p>
    <w:p w:rsidR="004D3505" w:rsidRDefault="004D3505">
      <w:pPr>
        <w:pStyle w:val="ConsPlusNormal"/>
        <w:spacing w:before="220"/>
        <w:ind w:firstLine="540"/>
        <w:jc w:val="both"/>
      </w:pPr>
      <w:r>
        <w:t>13.1.7. Озеленение проектируется из периметральных плотных посадок высокого кустарника в виде живой изгороди или вертикального озеленения без шипов и ядовитых ягод высотой 1,2 м.</w:t>
      </w:r>
    </w:p>
    <w:p w:rsidR="004D3505" w:rsidRDefault="004D3505">
      <w:pPr>
        <w:pStyle w:val="ConsPlusNormal"/>
        <w:spacing w:before="220"/>
        <w:ind w:firstLine="540"/>
        <w:jc w:val="both"/>
      </w:pPr>
      <w:r>
        <w:t>13.1.8. Освещение должно быть организовано по периметру площадки.</w:t>
      </w:r>
    </w:p>
    <w:p w:rsidR="004D3505" w:rsidRDefault="004D3505">
      <w:pPr>
        <w:pStyle w:val="ConsPlusNormal"/>
        <w:spacing w:before="220"/>
        <w:ind w:firstLine="540"/>
        <w:jc w:val="both"/>
      </w:pPr>
      <w:r>
        <w:t>13.1.9. На территории площадок запрещается распивать спиртные напитки и курить.</w:t>
      </w:r>
    </w:p>
    <w:p w:rsidR="004D3505" w:rsidRDefault="004D3505">
      <w:pPr>
        <w:pStyle w:val="ConsPlusNormal"/>
        <w:spacing w:before="220"/>
        <w:ind w:firstLine="540"/>
        <w:jc w:val="both"/>
      </w:pPr>
      <w:r>
        <w:t>13.2. Площадки для дрессировки собак.</w:t>
      </w:r>
    </w:p>
    <w:p w:rsidR="004D3505" w:rsidRDefault="004D3505">
      <w:pPr>
        <w:pStyle w:val="ConsPlusNormal"/>
        <w:spacing w:before="220"/>
        <w:ind w:firstLine="540"/>
        <w:jc w:val="both"/>
      </w:pPr>
      <w:r>
        <w:t>13.2.1. Площадки для дрессировки собак размещаются на удалении от застройки жилого и общественного назначения не менее чем на 50 м.</w:t>
      </w:r>
    </w:p>
    <w:p w:rsidR="004D3505" w:rsidRDefault="004D3505">
      <w:pPr>
        <w:pStyle w:val="ConsPlusNormal"/>
        <w:spacing w:before="220"/>
        <w:ind w:firstLine="540"/>
        <w:jc w:val="both"/>
      </w:pPr>
      <w:r>
        <w:t>13.2.2.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D3505" w:rsidRDefault="004D3505">
      <w:pPr>
        <w:pStyle w:val="ConsPlusNormal"/>
        <w:spacing w:before="220"/>
        <w:ind w:firstLine="540"/>
        <w:jc w:val="both"/>
      </w:pPr>
      <w:r>
        <w:t>13.2.3. Покрытие площадки предусматривает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 Часть площадки, предназначенной для владельцев собак, рекомендуется проектировать с твердым видом покрытия из тротуарной плитки или деревянного настила.</w:t>
      </w:r>
    </w:p>
    <w:p w:rsidR="004D3505" w:rsidRDefault="004D3505">
      <w:pPr>
        <w:pStyle w:val="ConsPlusNormal"/>
        <w:spacing w:before="220"/>
        <w:ind w:firstLine="540"/>
        <w:jc w:val="both"/>
      </w:pPr>
      <w:r>
        <w:t>13.2.4.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собаке покидать площадку или причинять себе травму.</w:t>
      </w:r>
    </w:p>
    <w:p w:rsidR="004D3505" w:rsidRDefault="004D3505">
      <w:pPr>
        <w:pStyle w:val="ConsPlusNormal"/>
        <w:spacing w:before="220"/>
        <w:ind w:firstLine="540"/>
        <w:jc w:val="both"/>
      </w:pPr>
      <w:r>
        <w:t>13.2.5.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D3505" w:rsidRDefault="004D3505">
      <w:pPr>
        <w:pStyle w:val="ConsPlusNormal"/>
        <w:spacing w:before="220"/>
        <w:ind w:firstLine="540"/>
        <w:jc w:val="both"/>
      </w:pPr>
      <w:r>
        <w:t>13.3. Все типы площадок должны быть снабжены дог-боксами (урнами для уборки за собаками). Урны размещаются рядом с входом на площадку на расстоянии &gt;= 0,5 м.</w:t>
      </w:r>
    </w:p>
    <w:p w:rsidR="004D3505" w:rsidRDefault="004D3505">
      <w:pPr>
        <w:pStyle w:val="ConsPlusNormal"/>
        <w:jc w:val="both"/>
      </w:pPr>
    </w:p>
    <w:p w:rsidR="004D3505" w:rsidRDefault="004D3505">
      <w:pPr>
        <w:pStyle w:val="ConsPlusTitle"/>
        <w:jc w:val="center"/>
        <w:outlineLvl w:val="2"/>
      </w:pPr>
      <w:r>
        <w:t>14. Благоустройство при проведении работ, связанных</w:t>
      </w:r>
    </w:p>
    <w:p w:rsidR="004D3505" w:rsidRDefault="004D3505">
      <w:pPr>
        <w:pStyle w:val="ConsPlusTitle"/>
        <w:jc w:val="center"/>
      </w:pPr>
      <w:r>
        <w:t>с разрытием грунта и (или) вскрытием дорожного покрытия</w:t>
      </w:r>
    </w:p>
    <w:p w:rsidR="004D3505" w:rsidRDefault="004D3505">
      <w:pPr>
        <w:pStyle w:val="ConsPlusNormal"/>
        <w:jc w:val="both"/>
      </w:pPr>
    </w:p>
    <w:p w:rsidR="004D3505" w:rsidRDefault="004D3505">
      <w:pPr>
        <w:pStyle w:val="ConsPlusNormal"/>
        <w:ind w:firstLine="540"/>
        <w:jc w:val="both"/>
      </w:pPr>
      <w:r>
        <w:t>14.1. Работы, связанные с разрытием грунта или вскрытием дорожных покрытий (строительство, реконструкция, капитальный ремонт или ремонт объектов капитального строительства, в том числе линейных объектов, некапитальных строений, сооружений, объектов дорожного сервиса, установка рекламных конструкций на земельных участках независимо от форм собственности и т.д.), следует производить только при наличии письменного разрешения на осуществление земляных работ, выданного уполномоченным органом.</w:t>
      </w:r>
    </w:p>
    <w:p w:rsidR="004D3505" w:rsidRDefault="004D3505">
      <w:pPr>
        <w:pStyle w:val="ConsPlusNormal"/>
        <w:spacing w:before="220"/>
        <w:ind w:firstLine="540"/>
        <w:jc w:val="both"/>
      </w:pPr>
      <w:r>
        <w:t>14.2. Разрешение на осуществление земляных работ выдается уполномоченным органом в соответствии с муниципальным правовым актом администрации Чайковского городского округа, регламентирующим предоставление муниципальной услуги по выдаче разрешений на осуществление земляных работ (далее - Административный регламент).</w:t>
      </w:r>
    </w:p>
    <w:p w:rsidR="004D3505" w:rsidRDefault="004D3505">
      <w:pPr>
        <w:pStyle w:val="ConsPlusNormal"/>
        <w:spacing w:before="220"/>
        <w:ind w:firstLine="540"/>
        <w:jc w:val="both"/>
      </w:pPr>
      <w:r>
        <w:t>14.3. Земляные работы на территории городского округа должны производиться в соответствии с требованиями строительных норм и правил, государственных стандартов, а также настоящих Правил благоустройства.</w:t>
      </w:r>
    </w:p>
    <w:p w:rsidR="004D3505" w:rsidRDefault="004D3505">
      <w:pPr>
        <w:pStyle w:val="ConsPlusNormal"/>
        <w:spacing w:before="220"/>
        <w:ind w:firstLine="540"/>
        <w:jc w:val="both"/>
      </w:pPr>
      <w:r>
        <w:t>14.4. В случае невыполнения условий, указанных в разрешении на производство земляных работ, или нарушения настоящих Правил благоустройства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4D3505" w:rsidRDefault="004D3505">
      <w:pPr>
        <w:pStyle w:val="ConsPlusNormal"/>
        <w:spacing w:before="220"/>
        <w:ind w:firstLine="540"/>
        <w:jc w:val="both"/>
      </w:pPr>
      <w: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4D3505" w:rsidRDefault="004D3505">
      <w:pPr>
        <w:pStyle w:val="ConsPlusNormal"/>
        <w:spacing w:before="220"/>
        <w:ind w:firstLine="540"/>
        <w:jc w:val="both"/>
      </w:pPr>
      <w:r>
        <w:t>14.5.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4D3505" w:rsidRDefault="004D3505">
      <w:pPr>
        <w:pStyle w:val="ConsPlusNormal"/>
        <w:spacing w:before="220"/>
        <w:ind w:firstLine="540"/>
        <w:jc w:val="both"/>
      </w:pPr>
      <w:r>
        <w:t>14.6.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(схему)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4D3505" w:rsidRDefault="004D3505">
      <w:pPr>
        <w:pStyle w:val="ConsPlusNormal"/>
        <w:spacing w:before="220"/>
        <w:ind w:firstLine="540"/>
        <w:jc w:val="both"/>
      </w:pPr>
      <w:r>
        <w:t>14.7.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(схему) производства земляных работ,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4D3505" w:rsidRDefault="004D3505">
      <w:pPr>
        <w:pStyle w:val="ConsPlusNormal"/>
        <w:spacing w:before="220"/>
        <w:ind w:firstLine="540"/>
        <w:jc w:val="both"/>
      </w:pPr>
      <w:r>
        <w:t>14.8.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фамилиях, инициалах должностных лиц, ответственных за производство земляных работ.</w:t>
      </w:r>
    </w:p>
    <w:p w:rsidR="004D3505" w:rsidRDefault="004D3505">
      <w:pPr>
        <w:pStyle w:val="ConsPlusNormal"/>
        <w:spacing w:before="220"/>
        <w:ind w:firstLine="540"/>
        <w:jc w:val="both"/>
      </w:pPr>
      <w:r>
        <w:t>14.9. В вечернее и ночное время на ограждениях должны быть световые предупреждающие знаки.</w:t>
      </w:r>
    </w:p>
    <w:p w:rsidR="004D3505" w:rsidRDefault="004D3505">
      <w:pPr>
        <w:pStyle w:val="ConsPlusNormal"/>
        <w:spacing w:before="220"/>
        <w:ind w:firstLine="540"/>
        <w:jc w:val="both"/>
      </w:pPr>
      <w:r>
        <w:t>14.10. При производстве земляных работ, требующих закрытия проезда, заявителем устанавливаются дорожные знаки, согласованные с УГИБДД ОМВД, ограждается место производства работ в соответствии с требованиями письма Министерства транспорта Российской Федерации от 25 марта 2008 г. N 01-24/2877 "О действии Инструкции по организации движения и ограждению мест производства дорожных работ (ВСН 37-84)" и обозначаются направления объездов. С наступлением темноты места производства земляных работ освещаются.</w:t>
      </w:r>
    </w:p>
    <w:p w:rsidR="004D3505" w:rsidRDefault="004D3505">
      <w:pPr>
        <w:pStyle w:val="ConsPlusNormal"/>
        <w:spacing w:before="220"/>
        <w:ind w:firstLine="540"/>
        <w:jc w:val="both"/>
      </w:pPr>
      <w:r>
        <w:t>14.11. Места установки ограждений для производства земляных работ определяются в проекте (схеме) производства земляных работ либо проекте на строительство.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w:t>
      </w:r>
    </w:p>
    <w:p w:rsidR="004D3505" w:rsidRDefault="004D3505">
      <w:pPr>
        <w:pStyle w:val="ConsPlusNormal"/>
        <w:spacing w:before="220"/>
        <w:ind w:firstLine="540"/>
        <w:jc w:val="both"/>
      </w:pPr>
      <w:r>
        <w:t>14.12. Запрещается производство земляных работ в случае обнаружения коммуникаций, не указанных в проекте (схеме)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4D3505" w:rsidRDefault="004D3505">
      <w:pPr>
        <w:pStyle w:val="ConsPlusNormal"/>
        <w:spacing w:before="220"/>
        <w:ind w:firstLine="540"/>
        <w:jc w:val="both"/>
      </w:pPr>
      <w:r>
        <w:t>14.13. При производстве земляных работ запрещается:</w:t>
      </w:r>
    </w:p>
    <w:p w:rsidR="004D3505" w:rsidRDefault="004D3505">
      <w:pPr>
        <w:pStyle w:val="ConsPlusNormal"/>
        <w:spacing w:before="220"/>
        <w:ind w:firstLine="540"/>
        <w:jc w:val="both"/>
      </w:pPr>
      <w:r>
        <w:t>- загрязнение прилегающих территорий, засорение ливневой канализации, засыпка водопропускных труб, кюветов и газонов;</w:t>
      </w:r>
    </w:p>
    <w:p w:rsidR="004D3505" w:rsidRDefault="004D3505">
      <w:pPr>
        <w:pStyle w:val="ConsPlusNormal"/>
        <w:spacing w:before="220"/>
        <w:ind w:firstLine="540"/>
        <w:jc w:val="both"/>
      </w:pPr>
      <w:r>
        <w:t>- производить откачку воды из траншей, котлованов, колодцев на автомобильные дороги, тротуары и прилегающую территорию;</w:t>
      </w:r>
    </w:p>
    <w:p w:rsidR="004D3505" w:rsidRDefault="004D3505">
      <w:pPr>
        <w:pStyle w:val="ConsPlusNormal"/>
        <w:spacing w:before="220"/>
        <w:ind w:firstLine="540"/>
        <w:jc w:val="both"/>
      </w:pPr>
      <w:r>
        <w:t>- перемещать существующие подземные инженерные коммуникации и сооружения на них, а также строения или сооружения;</w:t>
      </w:r>
    </w:p>
    <w:p w:rsidR="004D3505" w:rsidRDefault="004D3505">
      <w:pPr>
        <w:pStyle w:val="ConsPlusNormal"/>
        <w:spacing w:before="220"/>
        <w:ind w:firstLine="540"/>
        <w:jc w:val="both"/>
      </w:pPr>
      <w:r>
        <w:t>-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уполномоченного органа);</w:t>
      </w:r>
    </w:p>
    <w:p w:rsidR="004D3505" w:rsidRDefault="004D3505">
      <w:pPr>
        <w:pStyle w:val="ConsPlusNormal"/>
        <w:spacing w:before="220"/>
        <w:ind w:firstLine="540"/>
        <w:jc w:val="both"/>
      </w:pPr>
      <w:r>
        <w:t>- выносить грязь (грунт, бетонную смесь или раствор) колесами автотранспорта со строительной площадки на городскую территорию;</w:t>
      </w:r>
    </w:p>
    <w:p w:rsidR="004D3505" w:rsidRDefault="004D3505">
      <w:pPr>
        <w:pStyle w:val="ConsPlusNormal"/>
        <w:spacing w:before="220"/>
        <w:ind w:firstLine="540"/>
        <w:jc w:val="both"/>
      </w:pPr>
      <w:r>
        <w:t>- складировать грунт на месте производства работ и прилегающей территории, а также на не оборудованных для этих целей местах;</w:t>
      </w:r>
    </w:p>
    <w:p w:rsidR="004D3505" w:rsidRDefault="004D3505">
      <w:pPr>
        <w:pStyle w:val="ConsPlusNormal"/>
        <w:spacing w:before="220"/>
        <w:ind w:firstLine="540"/>
        <w:jc w:val="both"/>
      </w:pPr>
      <w: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автомобильных дорог, а также транспортировка строительных смесей и растворов (цементно-песчаного раствора, известковых, бетонных смесей) без принятия мер, исключающих возможность пролива на автомобильную дорогу общего пользования, тротуар, обочину или прилегающую к автомобильной дороге общего пользования полосу газона;</w:t>
      </w:r>
    </w:p>
    <w:p w:rsidR="004D3505" w:rsidRDefault="004D3505">
      <w:pPr>
        <w:pStyle w:val="ConsPlusNormal"/>
        <w:spacing w:before="220"/>
        <w:ind w:firstLine="540"/>
        <w:jc w:val="both"/>
      </w:pPr>
      <w:r>
        <w:t>- производство земляных работ в случае обнаружения коммуникаций, не указанных в проекте (схеме) производства земляных работ, до выяснения характера коммуникаций и их владельца, проведения с владельцем этих коммуникаций соответствующего согласования;</w:t>
      </w:r>
    </w:p>
    <w:p w:rsidR="004D3505" w:rsidRDefault="004D3505">
      <w:pPr>
        <w:pStyle w:val="ConsPlusNormal"/>
        <w:spacing w:before="220"/>
        <w:ind w:firstLine="540"/>
        <w:jc w:val="both"/>
      </w:pPr>
      <w:r>
        <w:t>- устройство ограждений вне территории строительной площадки.</w:t>
      </w:r>
    </w:p>
    <w:p w:rsidR="004D3505" w:rsidRDefault="004D3505">
      <w:pPr>
        <w:pStyle w:val="ConsPlusNormal"/>
        <w:spacing w:before="220"/>
        <w:ind w:firstLine="540"/>
        <w:jc w:val="both"/>
      </w:pPr>
      <w:r>
        <w:t>14.14.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со схемой производства работ.</w:t>
      </w:r>
    </w:p>
    <w:p w:rsidR="004D3505" w:rsidRDefault="004D3505">
      <w:pPr>
        <w:pStyle w:val="ConsPlusNormal"/>
        <w:spacing w:before="220"/>
        <w:ind w:firstLine="540"/>
        <w:jc w:val="both"/>
      </w:pPr>
      <w:r>
        <w:t>14.15. Зимний период - период времени с 15 октября по 15 апреля. В зимний период земляные работы не производятся, за исключением:</w:t>
      </w:r>
    </w:p>
    <w:p w:rsidR="004D3505" w:rsidRDefault="004D3505">
      <w:pPr>
        <w:pStyle w:val="ConsPlusNormal"/>
        <w:spacing w:before="220"/>
        <w:ind w:firstLine="540"/>
        <w:jc w:val="both"/>
      </w:pPr>
      <w:r>
        <w:t>1) аварийных работ;</w:t>
      </w:r>
    </w:p>
    <w:p w:rsidR="004D3505" w:rsidRDefault="004D3505">
      <w:pPr>
        <w:pStyle w:val="ConsPlusNormal"/>
        <w:spacing w:before="220"/>
        <w:ind w:firstLine="540"/>
        <w:jc w:val="both"/>
      </w:pPr>
      <w:r>
        <w:t>2) работ, осуществляемых организациями в рамках выполнения программ национального значения;</w:t>
      </w:r>
    </w:p>
    <w:p w:rsidR="004D3505" w:rsidRDefault="004D3505">
      <w:pPr>
        <w:pStyle w:val="ConsPlusNormal"/>
        <w:spacing w:before="220"/>
        <w:ind w:firstLine="540"/>
        <w:jc w:val="both"/>
      </w:pPr>
      <w:r>
        <w:t>3) работ, выполняемых по договорам строительного подряда с государственными и муниципальными учреждениями, с органами местного самоуправления;</w:t>
      </w:r>
    </w:p>
    <w:p w:rsidR="004D3505" w:rsidRDefault="004D3505">
      <w:pPr>
        <w:pStyle w:val="ConsPlusNormal"/>
        <w:spacing w:before="220"/>
        <w:ind w:firstLine="540"/>
        <w:jc w:val="both"/>
      </w:pPr>
      <w:r>
        <w:t>4) работ по подключению к системам жизнеобеспечения - холодного водоснабжения, горячего водоснабжения, водоотведения, теплоснабжения, электроснабжения, связи и газоснабжения, если это связано непосредственно с проживанием на данном объекте.</w:t>
      </w:r>
    </w:p>
    <w:p w:rsidR="004D3505" w:rsidRDefault="004D3505">
      <w:pPr>
        <w:pStyle w:val="ConsPlusNormal"/>
        <w:spacing w:before="220"/>
        <w:ind w:firstLine="540"/>
        <w:jc w:val="both"/>
      </w:pPr>
      <w:r>
        <w:t>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w:t>
      </w:r>
    </w:p>
    <w:p w:rsidR="004D3505" w:rsidRDefault="004D3505">
      <w:pPr>
        <w:pStyle w:val="ConsPlusNormal"/>
        <w:spacing w:before="220"/>
        <w:ind w:firstLine="540"/>
        <w:jc w:val="both"/>
      </w:pPr>
      <w:r>
        <w:t>1) траншеи и котлованы на асфальтовых покрытиях заделываются одним слоем асфальтобетона на ширину вскрытия;</w:t>
      </w:r>
    </w:p>
    <w:p w:rsidR="004D3505" w:rsidRDefault="004D3505">
      <w:pPr>
        <w:pStyle w:val="ConsPlusNormal"/>
        <w:spacing w:before="220"/>
        <w:ind w:firstLine="540"/>
        <w:jc w:val="both"/>
      </w:pPr>
      <w:r>
        <w:t>2)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4D3505" w:rsidRDefault="004D3505">
      <w:pPr>
        <w:pStyle w:val="ConsPlusNormal"/>
        <w:spacing w:before="220"/>
        <w:ind w:firstLine="540"/>
        <w:jc w:val="both"/>
      </w:pPr>
      <w:r>
        <w:t>Благоустройство, нарушенное при проведении земляных работ в зимний период, должно быть восстановлено в полном объеме.</w:t>
      </w:r>
    </w:p>
    <w:p w:rsidR="004D3505" w:rsidRDefault="004D3505">
      <w:pPr>
        <w:pStyle w:val="ConsPlusNormal"/>
        <w:spacing w:before="220"/>
        <w:ind w:firstLine="540"/>
        <w:jc w:val="both"/>
      </w:pPr>
      <w:r>
        <w:t>При проведении работ в зимний период (с 15 октября по 15 апреля) заказчик обязан вывезти снег, убранный с территории строительной площадки, на специально отведенные места, обеспечить безопасность движения транспорта и пешеходов с восстановлением благоустройства во временном варианте (путем укладки инвентарных (типовых) железобетонных плит или щебеночного основания).</w:t>
      </w:r>
    </w:p>
    <w:p w:rsidR="004D3505" w:rsidRDefault="004D3505">
      <w:pPr>
        <w:pStyle w:val="ConsPlusNormal"/>
        <w:spacing w:before="220"/>
        <w:ind w:firstLine="540"/>
        <w:jc w:val="both"/>
      </w:pPr>
      <w:r>
        <w:t>14.16. Полное восстановление нарушенного в зимний период благоустройства должно быть выполнено в срок до 1 июня текущего летнего периода.</w:t>
      </w:r>
    </w:p>
    <w:p w:rsidR="004D3505" w:rsidRDefault="004D3505">
      <w:pPr>
        <w:pStyle w:val="ConsPlusNormal"/>
        <w:spacing w:before="220"/>
        <w:ind w:firstLine="540"/>
        <w:jc w:val="both"/>
      </w:pPr>
      <w:r>
        <w:t>14.17.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центральную диспетчерскую службу городского округа "064",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4D3505" w:rsidRDefault="004D3505">
      <w:pPr>
        <w:pStyle w:val="ConsPlusNormal"/>
        <w:spacing w:before="220"/>
        <w:ind w:firstLine="540"/>
        <w:jc w:val="both"/>
      </w:pPr>
      <w:r>
        <w:t>14.18. При авариях на инженерных коммуникациях или других объектах жизнеобеспечения населения собственник таких коммуникаций (объектов) или организации, их обслуживающие, обязаны сообщить о случившейся аварии в Единую дежурно-диспетчерскую службу Чайковского городского округа.</w:t>
      </w:r>
    </w:p>
    <w:p w:rsidR="004D3505" w:rsidRDefault="004D3505">
      <w:pPr>
        <w:pStyle w:val="ConsPlusNormal"/>
        <w:spacing w:before="220"/>
        <w:ind w:firstLine="540"/>
        <w:jc w:val="both"/>
      </w:pPr>
      <w:r>
        <w:t>Если для локализации и ликвидации аварии необходимо проведение земляных работ, собственник инженерных коммуникаций или организации, их обслуживающие, согласовывают с Единой дежурно-диспетчерской службой Чайковского городского округа состав, время и место прибытия к месту ведения работ представителей собственников инженерных коммуникаций или организаций, их обслуживающих.</w:t>
      </w:r>
    </w:p>
    <w:p w:rsidR="004D3505" w:rsidRDefault="004D3505">
      <w:pPr>
        <w:pStyle w:val="ConsPlusNormal"/>
        <w:spacing w:before="220"/>
        <w:ind w:firstLine="540"/>
        <w:jc w:val="both"/>
      </w:pPr>
      <w:r>
        <w:t>14.19. Категорически запрещается производить плановые работы под видом аварийных.</w:t>
      </w:r>
    </w:p>
    <w:p w:rsidR="004D3505" w:rsidRDefault="004D3505">
      <w:pPr>
        <w:pStyle w:val="ConsPlusNormal"/>
        <w:spacing w:before="220"/>
        <w:ind w:firstLine="540"/>
        <w:jc w:val="both"/>
      </w:pPr>
      <w:r>
        <w:t>14.20. Разрешение на осуществление аварийных земляных работ выдается уполномоченным органом в день обращения заявителя с одновременной выдачей карточки согласования для последующего прохождения процедуры получения разрешения на осуществление земляных работ в порядке, установленном Административным регламентом.</w:t>
      </w:r>
    </w:p>
    <w:p w:rsidR="004D3505" w:rsidRDefault="004D3505">
      <w:pPr>
        <w:pStyle w:val="ConsPlusNormal"/>
        <w:spacing w:before="220"/>
        <w:ind w:firstLine="540"/>
        <w:jc w:val="both"/>
      </w:pPr>
      <w:r>
        <w:t>14.21. Ответственность за повреждение существующих инженерных коммуникаций, а также иные нарушения при производстве аварийных земляных работ несет организация, производящая аварийные земляные работы, и лицо, ответственное за производство этих работ.</w:t>
      </w:r>
    </w:p>
    <w:p w:rsidR="004D3505" w:rsidRDefault="004D3505">
      <w:pPr>
        <w:pStyle w:val="ConsPlusNormal"/>
        <w:spacing w:before="220"/>
        <w:ind w:firstLine="540"/>
        <w:jc w:val="both"/>
      </w:pPr>
      <w:r>
        <w:t>14.22. Наледи, образовавшиеся из-за аварий на подземных инженерных коммуникациях, должны быть ликвидированы собственниками этих коммуникаций за счет собственных средств.</w:t>
      </w:r>
    </w:p>
    <w:p w:rsidR="004D3505" w:rsidRDefault="004D3505">
      <w:pPr>
        <w:pStyle w:val="ConsPlusNormal"/>
        <w:spacing w:before="220"/>
        <w:ind w:firstLine="540"/>
        <w:jc w:val="both"/>
      </w:pPr>
      <w:r>
        <w:t>14.23. При производстве аварийных работ на коммуникациях участки работ должны быть ограждены щитами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УГИБДД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4D3505" w:rsidRDefault="004D3505">
      <w:pPr>
        <w:pStyle w:val="ConsPlusNormal"/>
        <w:spacing w:before="220"/>
        <w:ind w:firstLine="540"/>
        <w:jc w:val="both"/>
      </w:pPr>
      <w:r>
        <w:t>14.24. Восстановление нарушенных покрытий автомобильных дорог, тротуаров и пешеходных дорожек, газонов, внутриквартальных, придомовых и других территорий после строительства новых, реконструкции и ремонта существующих инженерных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работ. При этом в проекты производства земляных работ должно быть заложено проведение работ, предусматривающих полное восстановление покрытий автомобильных дорог, тротуаров и газонов на всю ширину проезжей, пешеходной и газонной части на протяжении всей раскопки и прилегающей территории по 10 метров от периметра раскопки со всеми элементами благоустройства.</w:t>
      </w:r>
    </w:p>
    <w:p w:rsidR="004D3505" w:rsidRDefault="004D3505">
      <w:pPr>
        <w:pStyle w:val="ConsPlusNormal"/>
        <w:spacing w:before="220"/>
        <w:ind w:firstLine="540"/>
        <w:jc w:val="both"/>
      </w:pPr>
      <w:r>
        <w:t>14.25. Смотровые колодцы и дождеприемники на улицах и проездах должны восстанавливаться на одном уровне с дорожным покрытием.</w:t>
      </w:r>
    </w:p>
    <w:p w:rsidR="004D3505" w:rsidRDefault="004D3505">
      <w:pPr>
        <w:pStyle w:val="ConsPlusNormal"/>
        <w:spacing w:before="220"/>
        <w:ind w:firstLine="540"/>
        <w:jc w:val="both"/>
      </w:pPr>
      <w:r>
        <w:t>14.26. Восстановление нарушенных покрытий автомобильных дорог, тротуаров и пешеходных дорожек, газонов, внутриквартальных, придомовых и других территорий, нарушенных в ходе ликвидации аварий на инженерных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случае нарушения благоустройства этой территории.</w:t>
      </w:r>
    </w:p>
    <w:p w:rsidR="004D3505" w:rsidRDefault="004D3505">
      <w:pPr>
        <w:pStyle w:val="ConsPlusNormal"/>
        <w:spacing w:before="220"/>
        <w:ind w:firstLine="540"/>
        <w:jc w:val="both"/>
      </w:pPr>
      <w:r>
        <w:t>14.27. Работы по восстановлению нарушенного благоустройства (дорожной одежды, бортового камня, бордюра, газона, ограждения, пешеходных дорожек, площадок, малых архитектурных форм, а также иных элементов внешнего благоустройства):</w:t>
      </w:r>
    </w:p>
    <w:p w:rsidR="004D3505" w:rsidRDefault="004D3505">
      <w:pPr>
        <w:pStyle w:val="ConsPlusNormal"/>
        <w:spacing w:before="220"/>
        <w:ind w:firstLine="540"/>
        <w:jc w:val="both"/>
      </w:pPr>
      <w:r>
        <w:t>- при плановых и аварийных работах должны быть начаты после засыпки траншей (котлованов) на проезжей части улиц, автомобильных дорог, на тротуарах, в местах интенсивного движения транспорта, пешеходов немедленно и закончены в течение 5 календарных дней с момента окончания производства земляных работ, во всех остальных случаях должны быть выполнены в течение 15 календарных дней с момента окончания производства земляных работ. Увеличение срока восстановления нарушенного благоустройства не допускается;</w:t>
      </w:r>
    </w:p>
    <w:p w:rsidR="004D3505" w:rsidRDefault="004D3505">
      <w:pPr>
        <w:pStyle w:val="ConsPlusNormal"/>
        <w:spacing w:before="220"/>
        <w:ind w:firstLine="540"/>
        <w:jc w:val="both"/>
      </w:pPr>
      <w:r>
        <w:t>- при аварийных работах, проведенных в зимний период, заказчики, выполняющие земляные работы, обязаны поддерживать участок производства этих работ до момента полного восстановления нарушенного благоустройства в состоянии, обеспечивающем безопасность движения транспорта и пешеходов. В полном объеме нарушенные элементы благоустройства восстанавливаются в ближайший весенне-летний период, но не позднее 1 июня. На проезжей части автомобильных дорог, улиц и тротуарах засыпка траншей (котлованов) должна производиться с послойным уплотнением грунта и слоев дорожной одежды.</w:t>
      </w:r>
    </w:p>
    <w:p w:rsidR="004D3505" w:rsidRDefault="004D3505">
      <w:pPr>
        <w:pStyle w:val="ConsPlusNormal"/>
        <w:spacing w:before="220"/>
        <w:ind w:firstLine="540"/>
        <w:jc w:val="both"/>
      </w:pPr>
      <w:r>
        <w:t>При восстановлении дорожной одежды конструкция, толщина слоев и используемые материалы должны быть идентичны по своим характеристикам существующей конструкции дорожной одежды.</w:t>
      </w:r>
    </w:p>
    <w:p w:rsidR="004D3505" w:rsidRDefault="004D3505">
      <w:pPr>
        <w:pStyle w:val="ConsPlusNormal"/>
        <w:spacing w:before="220"/>
        <w:ind w:firstLine="540"/>
        <w:jc w:val="both"/>
      </w:pPr>
      <w:r>
        <w:t>14.28. Документом, подтверждающим сдачу выполненных работ по восстановлению нарушенного благоустройства, является фотоотчет к решению о закрытии разрешения на осуществление земляных работ, форма которого утверждена Административным регламентом.</w:t>
      </w:r>
    </w:p>
    <w:p w:rsidR="004D3505" w:rsidRDefault="004D3505">
      <w:pPr>
        <w:pStyle w:val="ConsPlusNormal"/>
        <w:spacing w:before="220"/>
        <w:ind w:firstLine="540"/>
        <w:jc w:val="both"/>
      </w:pPr>
      <w:r>
        <w:t>14.29. Заказчик устанавливает на произведенные им земляные работы гарантийный срок не менее трех лет с момента подписания уполномоченным органом решения о закрытии разрешения на осуществление земляных работ по форме, утвержденной Административным регламентом. Гарантия заключается в безвозмездном устранении дефектов и недостатков, возникших в гарантийные сроки.</w:t>
      </w:r>
    </w:p>
    <w:p w:rsidR="004D3505" w:rsidRDefault="004D3505">
      <w:pPr>
        <w:pStyle w:val="ConsPlusNormal"/>
        <w:spacing w:before="220"/>
        <w:ind w:firstLine="540"/>
        <w:jc w:val="both"/>
      </w:pPr>
      <w:r>
        <w:t>14.30. Заказчик обязан регулярно производить осмотр сданного им объекта, нести ответственность за его техническое состояние в течение всего гарантийного срока.</w:t>
      </w:r>
    </w:p>
    <w:p w:rsidR="004D3505" w:rsidRDefault="004D3505">
      <w:pPr>
        <w:pStyle w:val="ConsPlusNormal"/>
        <w:spacing w:before="220"/>
        <w:ind w:firstLine="540"/>
        <w:jc w:val="both"/>
      </w:pPr>
      <w:r>
        <w:t>14.31. Уполномоченный орган вправе производить осмотр принятого объекта и в течение гарантийного срока информировать заказчика о выявленных дефектах, недостатках, повреждениях данного объекта, в случаях необходимости организовать комиссионное обследование объекта с представителем заказчика в течение всего гарантийного срока.</w:t>
      </w:r>
    </w:p>
    <w:p w:rsidR="004D3505" w:rsidRDefault="004D3505">
      <w:pPr>
        <w:pStyle w:val="ConsPlusNormal"/>
        <w:spacing w:before="220"/>
        <w:ind w:firstLine="540"/>
        <w:jc w:val="both"/>
      </w:pPr>
      <w:r>
        <w:t>14.32. Отсутствие разрешения на осуществление земляных работ не освобождает лицо, производившее земляные работы, от обязанности восстановить благоустройство в полном объеме после окончания земляных работ.</w:t>
      </w:r>
    </w:p>
    <w:p w:rsidR="004D3505" w:rsidRDefault="004D3505">
      <w:pPr>
        <w:pStyle w:val="ConsPlusNormal"/>
        <w:jc w:val="both"/>
      </w:pPr>
    </w:p>
    <w:p w:rsidR="004D3505" w:rsidRDefault="004D3505">
      <w:pPr>
        <w:pStyle w:val="ConsPlusTitle"/>
        <w:jc w:val="center"/>
        <w:outlineLvl w:val="2"/>
      </w:pPr>
      <w:r>
        <w:t>15. Определение границ прилегающих территорий к зданиям,</w:t>
      </w:r>
    </w:p>
    <w:p w:rsidR="004D3505" w:rsidRDefault="004D3505">
      <w:pPr>
        <w:pStyle w:val="ConsPlusTitle"/>
        <w:jc w:val="center"/>
      </w:pPr>
      <w:r>
        <w:t>строениям, сооружениям, земельным участкам</w:t>
      </w:r>
    </w:p>
    <w:p w:rsidR="004D3505" w:rsidRDefault="004D3505">
      <w:pPr>
        <w:pStyle w:val="ConsPlusNormal"/>
        <w:jc w:val="both"/>
      </w:pPr>
    </w:p>
    <w:p w:rsidR="004D3505" w:rsidRDefault="004D3505">
      <w:pPr>
        <w:pStyle w:val="ConsPlusNormal"/>
        <w:ind w:firstLine="540"/>
        <w:jc w:val="both"/>
      </w:pPr>
      <w:r>
        <w:t xml:space="preserve">15.1. Границы прилегающих территорий в отношении зданий, строений, сооружений, земельных участков устанавливаются настоящими Правилами благоустройства в соответствии с требованиями, установленными </w:t>
      </w:r>
      <w:hyperlink r:id="rId29">
        <w:r>
          <w:rPr>
            <w:color w:val="0000FF"/>
          </w:rPr>
          <w:t>Законом</w:t>
        </w:r>
      </w:hyperlink>
      <w:r>
        <w:t xml:space="preserve"> Пермского края от 6 октября 2020 г. N 564-ПК "О порядке определения органами местного самоуправления границ прилегающих территорий", дифференцированно в зависимости от расположения зданий, строений, сооружений, земельных участков, вида их разрешенного использования, фактического назначения (использования).</w:t>
      </w:r>
    </w:p>
    <w:p w:rsidR="004D3505" w:rsidRDefault="004D3505">
      <w:pPr>
        <w:pStyle w:val="ConsPlusNormal"/>
        <w:spacing w:before="220"/>
        <w:ind w:firstLine="540"/>
        <w:jc w:val="both"/>
      </w:pPr>
      <w:r>
        <w:t>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вопросам местного значения муниципальных образований.</w:t>
      </w:r>
    </w:p>
    <w:p w:rsidR="004D3505" w:rsidRDefault="004D3505">
      <w:pPr>
        <w:pStyle w:val="ConsPlusNormal"/>
        <w:spacing w:before="220"/>
        <w:ind w:firstLine="540"/>
        <w:jc w:val="both"/>
      </w:pPr>
      <w:r>
        <w:t>15.2. Границы прилегающей территории определяются с учетом следующих ограничений:</w:t>
      </w:r>
    </w:p>
    <w:p w:rsidR="004D3505" w:rsidRDefault="004D3505">
      <w:pPr>
        <w:pStyle w:val="ConsPlusNormal"/>
        <w:spacing w:before="220"/>
        <w:ind w:firstLine="540"/>
        <w:jc w:val="both"/>
      </w:pPr>
      <w: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4D3505" w:rsidRDefault="004D3505">
      <w:pPr>
        <w:pStyle w:val="ConsPlusNormal"/>
        <w:spacing w:before="220"/>
        <w:ind w:firstLine="540"/>
        <w:jc w:val="both"/>
      </w:pPr>
      <w: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4D3505" w:rsidRDefault="004D3505">
      <w:pPr>
        <w:pStyle w:val="ConsPlusNormal"/>
        <w:spacing w:before="220"/>
        <w:ind w:firstLine="540"/>
        <w:jc w:val="both"/>
      </w:pPr>
      <w:r>
        <w:t>3) пересечение границ прилегающих территорий не допускается;</w:t>
      </w:r>
    </w:p>
    <w:p w:rsidR="004D3505" w:rsidRDefault="004D3505">
      <w:pPr>
        <w:pStyle w:val="ConsPlusNormal"/>
        <w:spacing w:before="220"/>
        <w:ind w:firstLine="540"/>
        <w:jc w:val="both"/>
      </w:pPr>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D3505" w:rsidRDefault="004D3505">
      <w:pPr>
        <w:pStyle w:val="ConsPlusNormal"/>
        <w:spacing w:before="220"/>
        <w:ind w:firstLine="540"/>
        <w:jc w:val="both"/>
      </w:pPr>
      <w: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4D3505" w:rsidRDefault="004D3505">
      <w:pPr>
        <w:pStyle w:val="ConsPlusNormal"/>
        <w:spacing w:before="220"/>
        <w:ind w:firstLine="540"/>
        <w:jc w:val="both"/>
      </w:pPr>
      <w:r>
        <w:t>15.3. В отношении многоквартирных домов (далее - МКД), земельные участки под которыми не образованы или образованы по границе таких домов, размеры прилегающей территории устанавливаются в пределах не более 5 метров от объекта (до момента установления границ прилегающей территории).</w:t>
      </w:r>
    </w:p>
    <w:p w:rsidR="004D3505" w:rsidRDefault="004D3505">
      <w:pPr>
        <w:pStyle w:val="ConsPlusNormal"/>
        <w:spacing w:before="220"/>
        <w:ind w:firstLine="540"/>
        <w:jc w:val="both"/>
      </w:pPr>
      <w:r>
        <w:t>15.4. В отношении некапитальных строений и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устанавливаются в пределах не более 15 метров от объекта (до момента установления границ прилегающей территории).</w:t>
      </w:r>
    </w:p>
    <w:p w:rsidR="004D3505" w:rsidRDefault="004D3505">
      <w:pPr>
        <w:pStyle w:val="ConsPlusNormal"/>
        <w:spacing w:before="220"/>
        <w:ind w:firstLine="540"/>
        <w:jc w:val="both"/>
      </w:pPr>
      <w:r>
        <w:t>15.5. В отношении капитальных объектов (не МКД) размеры прилегающей территории устанавливаются в пределах не менее 5 метров от объекта и не более 10 метров от объекта (до момента установления границ прилегающей территории).</w:t>
      </w:r>
    </w:p>
    <w:p w:rsidR="004D3505" w:rsidRDefault="004D3505">
      <w:pPr>
        <w:pStyle w:val="ConsPlusNormal"/>
        <w:spacing w:before="220"/>
        <w:ind w:firstLine="540"/>
        <w:jc w:val="both"/>
      </w:pPr>
      <w:r>
        <w:t>15.6.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 (до момента установления границ прилегающей территории).</w:t>
      </w:r>
    </w:p>
    <w:p w:rsidR="004D3505" w:rsidRDefault="004D3505">
      <w:pPr>
        <w:pStyle w:val="ConsPlusNormal"/>
        <w:spacing w:before="220"/>
        <w:ind w:firstLine="540"/>
        <w:jc w:val="both"/>
      </w:pPr>
      <w:r>
        <w:t>15.7.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15 метров от объекта (до момента установления границ прилегающей территории).</w:t>
      </w:r>
    </w:p>
    <w:p w:rsidR="004D3505" w:rsidRDefault="004D3505">
      <w:pPr>
        <w:pStyle w:val="ConsPlusNormal"/>
        <w:spacing w:before="220"/>
        <w:ind w:firstLine="540"/>
        <w:jc w:val="both"/>
      </w:pPr>
      <w:r>
        <w:t>15.8. В отношении территорий, прилегающих к автозаправочным станциям, станциям технического обслуживания, местам мойки автотранспорта, автозаправочным комплексам, к въездам и выездам автозаправочных комплексов, автомоечных постов, не менее 10 метров от указанных объектов и не более 15 метров (до момента установления границ прилегающей территории).</w:t>
      </w:r>
    </w:p>
    <w:p w:rsidR="004D3505" w:rsidRDefault="004D3505">
      <w:pPr>
        <w:pStyle w:val="ConsPlusNormal"/>
        <w:spacing w:before="220"/>
        <w:ind w:firstLine="540"/>
        <w:jc w:val="both"/>
      </w:pPr>
      <w:r>
        <w:t>15.9.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благоустройства, их размеры определяются половиной расстояния между объектами.</w:t>
      </w:r>
    </w:p>
    <w:p w:rsidR="004D3505" w:rsidRDefault="004D3505">
      <w:pPr>
        <w:pStyle w:val="ConsPlusNormal"/>
        <w:spacing w:before="220"/>
        <w:ind w:firstLine="540"/>
        <w:jc w:val="both"/>
      </w:pPr>
      <w:r>
        <w:t>15.10. Границы прилегающих территорий отображаются на схеме границ прилегающих территорий, состоящей из графических и текстовых материалов.</w:t>
      </w:r>
    </w:p>
    <w:p w:rsidR="004D3505" w:rsidRDefault="004D3505">
      <w:pPr>
        <w:pStyle w:val="ConsPlusNormal"/>
        <w:spacing w:before="220"/>
        <w:ind w:firstLine="540"/>
        <w:jc w:val="both"/>
      </w:pPr>
      <w:r>
        <w:t>15.11. Подготовка схемы границ прилегающей территории осуществляется отраслевым (функциональным) органом администрации Чайковского городского округа в сфере жилищно-коммунального хозяйства.</w:t>
      </w:r>
    </w:p>
    <w:p w:rsidR="004D3505" w:rsidRDefault="004D3505">
      <w:pPr>
        <w:pStyle w:val="ConsPlusNormal"/>
        <w:spacing w:before="220"/>
        <w:ind w:firstLine="540"/>
        <w:jc w:val="both"/>
      </w:pPr>
      <w:r>
        <w:t>Подготовка схемы границ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схемы не подлежат возмещению за счет средств бюджетов бюджетной системы Российской Федерации.</w:t>
      </w:r>
    </w:p>
    <w:p w:rsidR="004D3505" w:rsidRDefault="004D3505">
      <w:pPr>
        <w:pStyle w:val="ConsPlusNormal"/>
        <w:spacing w:before="220"/>
        <w:ind w:firstLine="540"/>
        <w:jc w:val="both"/>
      </w:pPr>
      <w:r>
        <w:t>15.12. Подготовка графической схемы осуществляется в форме электронного документа и (или) на бумажном носителе.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4D3505" w:rsidRDefault="004D3505">
      <w:pPr>
        <w:pStyle w:val="ConsPlusNormal"/>
        <w:spacing w:before="220"/>
        <w:ind w:firstLine="540"/>
        <w:jc w:val="both"/>
      </w:pPr>
      <w:r>
        <w:t>15.13. Текстовый материал схемы границ прилегающих территорий должен содержать описание здания, строения, сооружения, земельного участка, в отношении которых установлены границы прилегающей территории (вид, кадастровый номер, адрес при наличии).</w:t>
      </w:r>
    </w:p>
    <w:p w:rsidR="004D3505" w:rsidRDefault="004D3505">
      <w:pPr>
        <w:pStyle w:val="ConsPlusNormal"/>
        <w:spacing w:before="220"/>
        <w:ind w:firstLine="540"/>
        <w:jc w:val="both"/>
      </w:pPr>
      <w:r>
        <w:t>15.14. Схема границ прилегающей территории утверждается постановлением администрации Чайковского городского округа.</w:t>
      </w:r>
    </w:p>
    <w:p w:rsidR="004D3505" w:rsidRDefault="004D3505">
      <w:pPr>
        <w:pStyle w:val="ConsPlusNormal"/>
        <w:spacing w:before="220"/>
        <w:ind w:firstLine="540"/>
        <w:jc w:val="both"/>
      </w:pPr>
      <w:r>
        <w:t>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Чайковского городского округа в информационно-телекоммуникационной сети "Интернет".</w:t>
      </w:r>
    </w:p>
    <w:p w:rsidR="004D3505" w:rsidRDefault="004D3505">
      <w:pPr>
        <w:pStyle w:val="ConsPlusNormal"/>
        <w:spacing w:before="220"/>
        <w:ind w:firstLine="540"/>
        <w:jc w:val="both"/>
      </w:pPr>
      <w:r>
        <w:t>15.15. В целях идентификации и учета прилегающих территорий им присваиваются условные номера, состоящие из следующих позиций:</w:t>
      </w:r>
    </w:p>
    <w:p w:rsidR="004D3505" w:rsidRDefault="004D3505">
      <w:pPr>
        <w:pStyle w:val="ConsPlusNormal"/>
        <w:spacing w:before="220"/>
        <w:ind w:firstLine="540"/>
        <w:jc w:val="both"/>
      </w:pPr>
      <w:r>
        <w:t>позиция 1 - наименование населенного пункта, через тире "-";</w:t>
      </w:r>
    </w:p>
    <w:p w:rsidR="004D3505" w:rsidRDefault="004D3505">
      <w:pPr>
        <w:pStyle w:val="ConsPlusNormal"/>
        <w:spacing w:before="220"/>
        <w:ind w:firstLine="540"/>
        <w:jc w:val="both"/>
      </w:pPr>
      <w:r>
        <w:t>позиция 2 - наименование улицы, через тире "-";</w:t>
      </w:r>
    </w:p>
    <w:p w:rsidR="004D3505" w:rsidRDefault="004D3505">
      <w:pPr>
        <w:pStyle w:val="ConsPlusNormal"/>
        <w:spacing w:before="220"/>
        <w:ind w:firstLine="540"/>
        <w:jc w:val="both"/>
      </w:pPr>
      <w:r>
        <w:t>позиция 3 - номер дома. В случае если на земельном участке расположен дом, состоящий из двух и более квартир, через дробь "/";</w:t>
      </w:r>
    </w:p>
    <w:p w:rsidR="004D3505" w:rsidRDefault="004D3505">
      <w:pPr>
        <w:pStyle w:val="ConsPlusNormal"/>
        <w:spacing w:before="220"/>
        <w:ind w:firstLine="540"/>
        <w:jc w:val="both"/>
      </w:pPr>
      <w:r>
        <w:t>позиция 4 - номер квартиры. Например, Фоки - Центральная - 10/2.</w:t>
      </w:r>
    </w:p>
    <w:p w:rsidR="004D3505" w:rsidRDefault="004D3505">
      <w:pPr>
        <w:pStyle w:val="ConsPlusNormal"/>
        <w:jc w:val="both"/>
      </w:pPr>
    </w:p>
    <w:p w:rsidR="004D3505" w:rsidRDefault="004D3505">
      <w:pPr>
        <w:pStyle w:val="ConsPlusTitle"/>
        <w:jc w:val="center"/>
        <w:outlineLvl w:val="2"/>
      </w:pPr>
      <w:r>
        <w:t>16. Благоустройство территорий гаражных кооперативов</w:t>
      </w:r>
    </w:p>
    <w:p w:rsidR="004D3505" w:rsidRDefault="004D3505">
      <w:pPr>
        <w:pStyle w:val="ConsPlusNormal"/>
        <w:jc w:val="both"/>
      </w:pPr>
    </w:p>
    <w:p w:rsidR="004D3505" w:rsidRDefault="004D3505">
      <w:pPr>
        <w:pStyle w:val="ConsPlusNormal"/>
        <w:ind w:firstLine="540"/>
        <w:jc w:val="both"/>
      </w:pPr>
      <w:r>
        <w:t>16.1. На ограждении у въезда на территорию гаражного кооператива (далее - ГК) должны размещаться:</w:t>
      </w:r>
    </w:p>
    <w:p w:rsidR="004D3505" w:rsidRDefault="004D3505">
      <w:pPr>
        <w:pStyle w:val="ConsPlusNormal"/>
        <w:spacing w:before="220"/>
        <w:ind w:firstLine="540"/>
        <w:jc w:val="both"/>
      </w:pPr>
      <w:r>
        <w:t>- информационная конструкция с указанием организационно-правовой формы и наименования ГК,</w:t>
      </w:r>
    </w:p>
    <w:p w:rsidR="004D3505" w:rsidRDefault="004D3505">
      <w:pPr>
        <w:pStyle w:val="ConsPlusNormal"/>
        <w:spacing w:before="220"/>
        <w:ind w:firstLine="540"/>
        <w:jc w:val="both"/>
      </w:pPr>
      <w:r>
        <w:t>- стенд для размещения официальных информационных сообщений ГК.</w:t>
      </w:r>
    </w:p>
    <w:p w:rsidR="004D3505" w:rsidRDefault="004D3505">
      <w:pPr>
        <w:pStyle w:val="ConsPlusNormal"/>
        <w:spacing w:before="220"/>
        <w:ind w:firstLine="540"/>
        <w:jc w:val="both"/>
      </w:pPr>
      <w:r>
        <w:t>16.2. Территория ГК должна быть ограждена и освещена. Освещение территории должно быть достаточным для видимости при обходе.</w:t>
      </w:r>
    </w:p>
    <w:p w:rsidR="004D3505" w:rsidRDefault="004D3505">
      <w:pPr>
        <w:pStyle w:val="ConsPlusNormal"/>
        <w:spacing w:before="220"/>
        <w:ind w:firstLine="540"/>
        <w:jc w:val="both"/>
      </w:pPr>
      <w:r>
        <w:t>16.3. Территория ГК должна иметь место для сбора бытового и крупногабаритного мусора.</w:t>
      </w:r>
    </w:p>
    <w:p w:rsidR="004D3505" w:rsidRDefault="004D3505">
      <w:pPr>
        <w:pStyle w:val="ConsPlusNormal"/>
        <w:spacing w:before="220"/>
        <w:ind w:firstLine="540"/>
        <w:jc w:val="both"/>
      </w:pPr>
      <w:r>
        <w:t>16.4. Ограждение, в том числе ворота, должно быть окрашено в едином колористическом решении и очищено от грязи, с нумерацией всех гаражей, а также иных помещений на территории ГК.</w:t>
      </w:r>
    </w:p>
    <w:p w:rsidR="004D3505" w:rsidRDefault="004D3505">
      <w:pPr>
        <w:pStyle w:val="ConsPlusNormal"/>
        <w:spacing w:before="220"/>
        <w:ind w:firstLine="540"/>
        <w:jc w:val="both"/>
      </w:pPr>
      <w:r>
        <w:t>16.5. Территория ГК должна иметь запасный выезд, контроль при въезде и выезде, видеонаблюдение для дежурных и (или) сторожей.</w:t>
      </w:r>
    </w:p>
    <w:p w:rsidR="004D3505" w:rsidRDefault="004D3505">
      <w:pPr>
        <w:pStyle w:val="ConsPlusNormal"/>
        <w:spacing w:before="220"/>
        <w:ind w:firstLine="540"/>
        <w:jc w:val="both"/>
      </w:pPr>
      <w:r>
        <w:t>16.6. Территория ГК должна оборудоваться контейнерами для сбора ТКО.</w:t>
      </w:r>
    </w:p>
    <w:p w:rsidR="004D3505" w:rsidRDefault="004D3505">
      <w:pPr>
        <w:pStyle w:val="ConsPlusNormal"/>
        <w:spacing w:before="220"/>
        <w:ind w:firstLine="540"/>
        <w:jc w:val="both"/>
      </w:pPr>
      <w:r>
        <w:t>16.7. Благоустройство и содержание отведенной и прилегающей территорий ГК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4D3505" w:rsidRDefault="004D3505">
      <w:pPr>
        <w:pStyle w:val="ConsPlusNormal"/>
        <w:spacing w:before="220"/>
        <w:ind w:firstLine="540"/>
        <w:jc w:val="both"/>
      </w:pPr>
      <w:r>
        <w:t>16.8. Правообладатели гаражей обеспечивают содержание территорий ГК, имущества общего пользования ГК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4D3505" w:rsidRDefault="004D3505">
      <w:pPr>
        <w:pStyle w:val="ConsPlusNormal"/>
        <w:spacing w:before="220"/>
        <w:ind w:firstLine="540"/>
        <w:jc w:val="both"/>
      </w:pPr>
      <w:r>
        <w:t>1) организацию работ по уборке и благоустройству отведенной и прилегающей территорий;</w:t>
      </w:r>
    </w:p>
    <w:p w:rsidR="004D3505" w:rsidRDefault="004D3505">
      <w:pPr>
        <w:pStyle w:val="ConsPlusNormal"/>
        <w:spacing w:before="220"/>
        <w:ind w:firstLine="540"/>
        <w:jc w:val="both"/>
      </w:pPr>
      <w: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4D3505" w:rsidRDefault="004D3505">
      <w:pPr>
        <w:pStyle w:val="ConsPlusNormal"/>
        <w:spacing w:before="220"/>
        <w:ind w:firstLine="540"/>
        <w:jc w:val="both"/>
      </w:pPr>
      <w:r>
        <w:t>3) содержание мест для слива технической жидкости; ремонт и покраску ограждений, другого имущества и оборудования, относящегося к общему имуществу ГК;</w:t>
      </w:r>
    </w:p>
    <w:p w:rsidR="004D3505" w:rsidRDefault="004D3505">
      <w:pPr>
        <w:pStyle w:val="ConsPlusNormal"/>
        <w:spacing w:before="220"/>
        <w:ind w:firstLine="540"/>
        <w:jc w:val="both"/>
      </w:pPr>
      <w:r>
        <w:t>4) оборудование и содержание сетей наружного освещения территорий ГК;</w:t>
      </w:r>
    </w:p>
    <w:p w:rsidR="004D3505" w:rsidRDefault="004D3505">
      <w:pPr>
        <w:pStyle w:val="ConsPlusNormal"/>
        <w:spacing w:before="220"/>
        <w:ind w:firstLine="540"/>
        <w:jc w:val="both"/>
      </w:pPr>
      <w:r>
        <w:t>5) ремонт дорог на территории ГК.</w:t>
      </w:r>
    </w:p>
    <w:p w:rsidR="004D3505" w:rsidRDefault="004D3505">
      <w:pPr>
        <w:pStyle w:val="ConsPlusNormal"/>
        <w:spacing w:before="220"/>
        <w:ind w:firstLine="540"/>
        <w:jc w:val="both"/>
      </w:pPr>
      <w:r>
        <w:t>16.9. Благоустройство и содержание отведенной и прилегающей территорий гаражей, не объединенных в ГК, осуществляются их правообладателями.</w:t>
      </w:r>
    </w:p>
    <w:p w:rsidR="004D3505" w:rsidRDefault="004D3505">
      <w:pPr>
        <w:pStyle w:val="ConsPlusNormal"/>
        <w:spacing w:before="220"/>
        <w:ind w:firstLine="540"/>
        <w:jc w:val="both"/>
      </w:pPr>
      <w:r>
        <w:t>16.10. Правообладатели гаражей, не входящие в ГК, обязаны обеспечивать содержание принадлежащих им гаражей, их ремонт и регулярную покраску.</w:t>
      </w:r>
    </w:p>
    <w:p w:rsidR="004D3505" w:rsidRDefault="004D3505">
      <w:pPr>
        <w:pStyle w:val="ConsPlusNormal"/>
        <w:jc w:val="both"/>
      </w:pPr>
    </w:p>
    <w:p w:rsidR="004D3505" w:rsidRDefault="004D3505">
      <w:pPr>
        <w:pStyle w:val="ConsPlusTitle"/>
        <w:jc w:val="center"/>
        <w:outlineLvl w:val="2"/>
      </w:pPr>
      <w:r>
        <w:t>17. Размещение парковок (парковочных мест)</w:t>
      </w:r>
    </w:p>
    <w:p w:rsidR="004D3505" w:rsidRDefault="004D3505">
      <w:pPr>
        <w:pStyle w:val="ConsPlusNormal"/>
        <w:jc w:val="both"/>
      </w:pPr>
    </w:p>
    <w:p w:rsidR="004D3505" w:rsidRDefault="004D3505">
      <w:pPr>
        <w:pStyle w:val="ConsPlusNormal"/>
        <w:ind w:firstLine="540"/>
        <w:jc w:val="both"/>
      </w:pPr>
      <w:r>
        <w:t>17.1. На общественных и дворовых территориях могут размещаться площадки автостоянок и парковок следующих видов:</w:t>
      </w:r>
    </w:p>
    <w:p w:rsidR="004D3505" w:rsidRDefault="004D3505">
      <w:pPr>
        <w:pStyle w:val="ConsPlusNormal"/>
        <w:spacing w:before="220"/>
        <w:ind w:firstLine="540"/>
        <w:jc w:val="both"/>
      </w:pPr>
      <w:r>
        <w:t>1)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4D3505" w:rsidRDefault="004D3505">
      <w:pPr>
        <w:pStyle w:val="ConsPlusNormal"/>
        <w:spacing w:before="220"/>
        <w:ind w:firstLine="540"/>
        <w:jc w:val="both"/>
      </w:pPr>
      <w:r>
        <w:t>2)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4D3505" w:rsidRDefault="004D3505">
      <w:pPr>
        <w:pStyle w:val="ConsPlusNormal"/>
        <w:spacing w:before="220"/>
        <w:ind w:firstLine="540"/>
        <w:jc w:val="both"/>
      </w:pPr>
      <w:r>
        <w:t>3) прочие автомобильные стоянки (грузовые, перехватывающие и др.) в специально выделенных и обозначенных знаками и (или) разметкой местах.</w:t>
      </w:r>
    </w:p>
    <w:p w:rsidR="004D3505" w:rsidRDefault="004D3505">
      <w:pPr>
        <w:pStyle w:val="ConsPlusNormal"/>
        <w:spacing w:before="220"/>
        <w:ind w:firstLine="540"/>
        <w:jc w:val="both"/>
      </w:pPr>
      <w:r>
        <w:t xml:space="preserve">17.2. Расстояние от границ автостоянок, парковок (парковочных мест) до окон жилых и общественных зданий принимается в соответствии с </w:t>
      </w:r>
      <w:hyperlink r:id="rId30">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D3505" w:rsidRDefault="004D3505">
      <w:pPr>
        <w:pStyle w:val="ConsPlusNormal"/>
        <w:spacing w:before="220"/>
        <w:ind w:firstLine="540"/>
        <w:jc w:val="both"/>
      </w:pPr>
      <w:r>
        <w:t>17.3.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4D3505" w:rsidRDefault="004D3505">
      <w:pPr>
        <w:pStyle w:val="ConsPlusNormal"/>
        <w:spacing w:before="220"/>
        <w:ind w:firstLine="540"/>
        <w:jc w:val="both"/>
      </w:pPr>
      <w:r>
        <w:t>Для советского промышленного типа города при выборе ограничительных элементов Едиными стандартами рекомендовано использование бетона (в т.ч. терраццо) в качестве основного материала и модернистских форм в дизайне элементов. Примеры подходящих ограничительных элементов приведены в Единых стандартах. Ограничители въезда, обеспечивающие возможность проезда пожарной техники, должны быть не выше 0,25 м.</w:t>
      </w:r>
    </w:p>
    <w:p w:rsidR="004D3505" w:rsidRDefault="004D3505">
      <w:pPr>
        <w:pStyle w:val="ConsPlusNormal"/>
        <w:spacing w:before="220"/>
        <w:ind w:firstLine="540"/>
        <w:jc w:val="both"/>
      </w:pPr>
      <w:r>
        <w:t>17.4. Покрытие площадок проектируется аналогичным покрытию транспортных проездов.</w:t>
      </w:r>
    </w:p>
    <w:p w:rsidR="004D3505" w:rsidRDefault="004D3505">
      <w:pPr>
        <w:pStyle w:val="ConsPlusNormal"/>
        <w:spacing w:before="220"/>
        <w:ind w:firstLine="540"/>
        <w:jc w:val="both"/>
      </w:pPr>
      <w:r>
        <w:t>17.5.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4D3505" w:rsidRDefault="004D3505">
      <w:pPr>
        <w:pStyle w:val="ConsPlusNormal"/>
        <w:spacing w:before="220"/>
        <w:ind w:firstLine="540"/>
        <w:jc w:val="both"/>
      </w:pPr>
      <w:r>
        <w:t>17.6. Разделительные элементы на площадках могут быть выполнены в виде разметки (белых полос), озелененных полос (газонов), контейнерного озеленения.</w:t>
      </w:r>
    </w:p>
    <w:p w:rsidR="004D3505" w:rsidRDefault="004D3505">
      <w:pPr>
        <w:pStyle w:val="ConsPlusNormal"/>
        <w:spacing w:before="220"/>
        <w:ind w:firstLine="540"/>
        <w:jc w:val="both"/>
      </w:pPr>
      <w:r>
        <w:t>17.7.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4D3505" w:rsidRDefault="004D3505">
      <w:pPr>
        <w:pStyle w:val="ConsPlusNormal"/>
        <w:spacing w:before="220"/>
        <w:ind w:firstLine="540"/>
        <w:jc w:val="both"/>
      </w:pPr>
      <w:r>
        <w:t>17.8.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4D3505" w:rsidRDefault="004D3505">
      <w:pPr>
        <w:pStyle w:val="ConsPlusNormal"/>
        <w:spacing w:before="220"/>
        <w:ind w:firstLine="540"/>
        <w:jc w:val="both"/>
      </w:pPr>
      <w:r>
        <w:t>Габариты гостевых парковочных мест, перпендикулярных оси проезда, составляют 2,5 x 5 м; машино-мест, параллельных проездам, - 2,5 x 6,5 м. Парковочные ряды необходимо экранировать элементами акустического комфорта (например, живыми изгородями или декоративными стенками).</w:t>
      </w:r>
    </w:p>
    <w:p w:rsidR="004D3505" w:rsidRDefault="004D3505">
      <w:pPr>
        <w:pStyle w:val="ConsPlusNormal"/>
        <w:spacing w:before="220"/>
        <w:ind w:firstLine="540"/>
        <w:jc w:val="both"/>
      </w:pPr>
      <w:r>
        <w:t>17.9. На парковках общего пользования должны выделяться 10% машино-мест для стоянки транспортных средств, управляемых инвалидами, перевозящих инвалидов, в соответствии с законодательством Российской Федерации. Габариты машино-места для МГН должны быть не менее 3,6 м в ширину и 6 м в длину, чтобы обеспечивать возможность подъезда инвалидной коляски (стандартное машино-место увеличивается на 1,2 м в обоих направлениях).</w:t>
      </w:r>
    </w:p>
    <w:p w:rsidR="004D3505" w:rsidRDefault="004D3505">
      <w:pPr>
        <w:pStyle w:val="ConsPlusNormal"/>
        <w:spacing w:before="220"/>
        <w:ind w:firstLine="540"/>
        <w:jc w:val="both"/>
      </w:pPr>
      <w:r>
        <w:t>17.10.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D3505" w:rsidRDefault="004D3505">
      <w:pPr>
        <w:pStyle w:val="ConsPlusNormal"/>
        <w:spacing w:before="220"/>
        <w:ind w:firstLine="540"/>
        <w:jc w:val="both"/>
      </w:pPr>
      <w:r>
        <w:t>17.11. Организация въезда транспортных средств на парковку общего пользования и выезда с нее, движение транспортных средств на парковке общего пользования должны осуществляться в соответствии с проектом организации дорожного движения.</w:t>
      </w:r>
    </w:p>
    <w:p w:rsidR="004D3505" w:rsidRDefault="004D3505">
      <w:pPr>
        <w:pStyle w:val="ConsPlusNormal"/>
        <w:spacing w:before="220"/>
        <w:ind w:firstLine="540"/>
        <w:jc w:val="both"/>
      </w:pPr>
      <w:r>
        <w:t>17.12.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4D3505" w:rsidRDefault="004D3505">
      <w:pPr>
        <w:pStyle w:val="ConsPlusNormal"/>
        <w:spacing w:before="220"/>
        <w:ind w:firstLine="540"/>
        <w:jc w:val="both"/>
      </w:pPr>
      <w:r>
        <w:t>17.13. Велопарковка - специализированная конструкция, предназначенная для временного хранения велосипедов. Для более безопасного хранения велосипедов необходимо предусматривать велопарковки с креплением за рамы, а не за колеса. Следует отдавать предпочтение минималистичному дизайну, без излишних деталей. Расстояние между стойками групповых велопарковок: перпендикулярных - 0,9-1 м, параллельных - 2 м, под углом 30 - 1,3 м, под углом 45 - 1,35 м. Велопарковки следует располагать на расстоянии от 1,2 м до других элементов благоустройства.</w:t>
      </w:r>
    </w:p>
    <w:p w:rsidR="004D3505" w:rsidRDefault="004D3505">
      <w:pPr>
        <w:pStyle w:val="ConsPlusNormal"/>
        <w:spacing w:before="220"/>
        <w:ind w:firstLine="540"/>
        <w:jc w:val="both"/>
      </w:pPr>
      <w:r>
        <w:t>17.14. Не допускается:</w:t>
      </w:r>
    </w:p>
    <w:p w:rsidR="004D3505" w:rsidRDefault="004D3505">
      <w:pPr>
        <w:pStyle w:val="ConsPlusNormal"/>
        <w:spacing w:before="220"/>
        <w:ind w:firstLine="540"/>
        <w:jc w:val="both"/>
      </w:pPr>
      <w:r>
        <w:t>-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4D3505" w:rsidRDefault="004D3505">
      <w:pPr>
        <w:pStyle w:val="ConsPlusNormal"/>
        <w:spacing w:before="220"/>
        <w:ind w:firstLine="540"/>
        <w:jc w:val="both"/>
      </w:pPr>
      <w:r>
        <w:t>-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коммерческих транспортных средств, предназначенных для перевозки пассажиров, на дворовых и внутриквартальных территориях;</w:t>
      </w:r>
    </w:p>
    <w:p w:rsidR="004D3505" w:rsidRDefault="004D3505">
      <w:pPr>
        <w:pStyle w:val="ConsPlusNormal"/>
        <w:spacing w:before="220"/>
        <w:ind w:firstLine="540"/>
        <w:jc w:val="both"/>
      </w:pPr>
      <w:r>
        <w:t>- размещение и хранение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4D3505" w:rsidRDefault="004D3505">
      <w:pPr>
        <w:pStyle w:val="ConsPlusNormal"/>
        <w:spacing w:before="220"/>
        <w:ind w:firstLine="540"/>
        <w:jc w:val="both"/>
      </w:pPr>
      <w:r>
        <w:t>-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w:t>
      </w:r>
    </w:p>
    <w:p w:rsidR="004D3505" w:rsidRDefault="004D3505">
      <w:pPr>
        <w:pStyle w:val="ConsPlusNormal"/>
        <w:spacing w:before="220"/>
        <w:ind w:firstLine="540"/>
        <w:jc w:val="both"/>
      </w:pPr>
      <w:r>
        <w:t>-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4D3505" w:rsidRDefault="004D3505">
      <w:pPr>
        <w:pStyle w:val="ConsPlusNormal"/>
        <w:jc w:val="both"/>
      </w:pPr>
    </w:p>
    <w:p w:rsidR="004D3505" w:rsidRDefault="004D3505">
      <w:pPr>
        <w:pStyle w:val="ConsPlusTitle"/>
        <w:jc w:val="center"/>
        <w:outlineLvl w:val="2"/>
      </w:pPr>
      <w:r>
        <w:t>18. Основные требования по организации освещения территории</w:t>
      </w:r>
    </w:p>
    <w:p w:rsidR="004D3505" w:rsidRDefault="004D3505">
      <w:pPr>
        <w:pStyle w:val="ConsPlusTitle"/>
        <w:jc w:val="center"/>
      </w:pPr>
      <w:r>
        <w:t>Чайковского городского округа</w:t>
      </w:r>
    </w:p>
    <w:p w:rsidR="004D3505" w:rsidRDefault="004D3505">
      <w:pPr>
        <w:pStyle w:val="ConsPlusNormal"/>
        <w:jc w:val="both"/>
      </w:pPr>
    </w:p>
    <w:p w:rsidR="004D3505" w:rsidRDefault="004D3505">
      <w:pPr>
        <w:pStyle w:val="ConsPlusNormal"/>
        <w:ind w:firstLine="540"/>
        <w:jc w:val="both"/>
      </w:pPr>
      <w:r>
        <w:t>18.1. Освещение улиц, дорог и площадей территории Чайковского городского округа выполняется в соответствии с Едиными стандартами, настоящими Правилами и иными нормативными правовыми актами, устанавливающими требования к организации наружного освещения.</w:t>
      </w:r>
    </w:p>
    <w:p w:rsidR="004D3505" w:rsidRDefault="004D3505">
      <w:pPr>
        <w:pStyle w:val="ConsPlusNormal"/>
        <w:spacing w:before="220"/>
        <w:ind w:firstLine="540"/>
        <w:jc w:val="both"/>
      </w:pPr>
      <w:r>
        <w:t>Для советского промышленного типа города рекомендовано при выборе осветительного оборудования руководствоваться следующими принципами:</w:t>
      </w:r>
    </w:p>
    <w:p w:rsidR="004D3505" w:rsidRDefault="004D3505">
      <w:pPr>
        <w:pStyle w:val="ConsPlusNormal"/>
        <w:spacing w:before="220"/>
        <w:ind w:firstLine="540"/>
        <w:jc w:val="both"/>
      </w:pPr>
      <w:r>
        <w:t>- использование черного металла в качестве основного материала;</w:t>
      </w:r>
    </w:p>
    <w:p w:rsidR="004D3505" w:rsidRDefault="004D3505">
      <w:pPr>
        <w:pStyle w:val="ConsPlusNormal"/>
        <w:spacing w:before="220"/>
        <w:ind w:firstLine="540"/>
        <w:jc w:val="both"/>
      </w:pPr>
      <w:r>
        <w:t>- простота и элегантность форм, без лишних декоративных элементов и различных завитков.</w:t>
      </w:r>
    </w:p>
    <w:p w:rsidR="004D3505" w:rsidRDefault="004D3505">
      <w:pPr>
        <w:pStyle w:val="ConsPlusNormal"/>
        <w:spacing w:before="220"/>
        <w:ind w:firstLine="540"/>
        <w:jc w:val="both"/>
      </w:pPr>
      <w:r>
        <w:t>В сельских населенных пунктах Едиными стандартами при выборе осветительного оборудования в качестве основных материалов рекомендовано использовать металл и дерево натуральных или нейтральных оттенков. Осветительное оборудование должно иметь простые и немного грубые формы и сочетаться с остальными элементами конкретного общественного пространства.</w:t>
      </w:r>
    </w:p>
    <w:p w:rsidR="004D3505" w:rsidRDefault="004D3505">
      <w:pPr>
        <w:pStyle w:val="ConsPlusNormal"/>
        <w:spacing w:before="220"/>
        <w:ind w:firstLine="540"/>
        <w:jc w:val="both"/>
      </w:pPr>
      <w:r>
        <w:t>18.2. Освещение улиц, дорог и площадей территории Чайковского городского округа выполняется светильниками, располагаемыми на опорах или тросах. Освещение тротуаров и подъездов на территории Чайковского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D3505" w:rsidRDefault="004D3505">
      <w:pPr>
        <w:pStyle w:val="ConsPlusNormal"/>
        <w:spacing w:before="220"/>
        <w:ind w:firstLine="540"/>
        <w:jc w:val="both"/>
      </w:pPr>
      <w:r>
        <w:t>Опоры освещения площадей, улиц, дорог должны располагаться на расстоянии не менее 1 м от лицевой грани бортового камня на магистральных улицах и дорогах с интенсивным транспортным движением, не менее 0,6 м на других улицах, дорогах и площадях. Допускается 0,3 м при условии отсутствия маршрутов городского транспорта и грузовых машин. При отсутствии бортового камня расстояние от кромки проезжей части до внешней поверхности цоколя - не менее 1,75 м.</w:t>
      </w:r>
    </w:p>
    <w:p w:rsidR="004D3505" w:rsidRDefault="004D3505">
      <w:pPr>
        <w:pStyle w:val="ConsPlusNormal"/>
        <w:spacing w:before="220"/>
        <w:ind w:firstLine="540"/>
        <w:jc w:val="both"/>
      </w:pPr>
      <w:r>
        <w:t>Высота установки светильников наружного освещения по ГОСТ 55706-2013 над проезжей частью дорог должна быть не ниже 6,5 м. Шаг расстановки фонарей к высоте должен составлять не более 7:1 при шахматной схеме расстановки опор и не менее 5:1 при односторонней. Опоры на пересечениях и примыканиях улиц и дорог рекомендуется устанавливать на расстоянии не менее 1,5 м от начала закругления тротуаров, не нарушая линии установки опор.</w:t>
      </w:r>
    </w:p>
    <w:p w:rsidR="004D3505" w:rsidRDefault="004D3505">
      <w:pPr>
        <w:pStyle w:val="ConsPlusNormal"/>
        <w:spacing w:before="220"/>
        <w:ind w:firstLine="540"/>
        <w:jc w:val="both"/>
      </w:pPr>
      <w:r>
        <w:t>Расстояние от опор освещения до стволов деревьев должно быть не менее 4 м. На главных аллейных маршрутах следует устанавливать мачтовые светильники. На второстепенных прогулочных маршрутах следует ограничиться светильниками-боллардами. На территории особо значимых объектов в общественных пространствах следует устанавливать особенное сценарное освещение.</w:t>
      </w:r>
    </w:p>
    <w:p w:rsidR="004D3505" w:rsidRDefault="004D3505">
      <w:pPr>
        <w:pStyle w:val="ConsPlusNormal"/>
        <w:spacing w:before="220"/>
        <w:ind w:firstLine="540"/>
        <w:jc w:val="both"/>
      </w:pPr>
      <w:r>
        <w:t>18.3. При проектировании освещения пешеходных улиц, площадей и тротуаров и размещении элементов освещения следует обеспечивать видимость в ночное и дневное время суток и безопасность движения пешеходов, велосипедистов и пользователей средств индивидуальной мобильности.</w:t>
      </w:r>
    </w:p>
    <w:p w:rsidR="004D3505" w:rsidRDefault="004D3505">
      <w:pPr>
        <w:pStyle w:val="ConsPlusNormal"/>
        <w:spacing w:before="220"/>
        <w:ind w:firstLine="540"/>
        <w:jc w:val="both"/>
      </w:pPr>
      <w:r>
        <w:t>18.4. Необходимо предусматривать следующие виды освещения пешеходных улиц, площадей, тротуаров, а также других объектов благоустройства:</w:t>
      </w:r>
    </w:p>
    <w:p w:rsidR="004D3505" w:rsidRDefault="004D3505">
      <w:pPr>
        <w:pStyle w:val="ConsPlusNormal"/>
        <w:spacing w:before="220"/>
        <w:ind w:firstLine="540"/>
        <w:jc w:val="both"/>
      </w:pPr>
      <w:r>
        <w:t>1) освещение, ориентированное на основные пешеходные и велосипедные пути, площади;</w:t>
      </w:r>
    </w:p>
    <w:p w:rsidR="004D3505" w:rsidRDefault="004D3505">
      <w:pPr>
        <w:pStyle w:val="ConsPlusNormal"/>
        <w:spacing w:before="220"/>
        <w:ind w:firstLine="540"/>
        <w:jc w:val="both"/>
      </w:pPr>
      <w:r>
        <w:t>2) освещение зоны пешеходных эспланад;</w:t>
      </w:r>
    </w:p>
    <w:p w:rsidR="004D3505" w:rsidRDefault="004D3505">
      <w:pPr>
        <w:pStyle w:val="ConsPlusNormal"/>
        <w:spacing w:before="220"/>
        <w:ind w:firstLine="540"/>
        <w:jc w:val="both"/>
      </w:pPr>
      <w:r>
        <w:t>3) дополнительное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rsidR="004D3505" w:rsidRDefault="004D3505">
      <w:pPr>
        <w:pStyle w:val="ConsPlusNormal"/>
        <w:spacing w:before="220"/>
        <w:ind w:firstLine="540"/>
        <w:jc w:val="both"/>
      </w:pPr>
      <w:r>
        <w:t>4) декоративное освещение -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4D3505" w:rsidRDefault="004D3505">
      <w:pPr>
        <w:pStyle w:val="ConsPlusNormal"/>
        <w:spacing w:before="220"/>
        <w:ind w:firstLine="540"/>
        <w:jc w:val="both"/>
      </w:pPr>
      <w:r>
        <w:t>18.5. Рекомендуемая высота размещения светильников наружного освещения определена Дизайн-кодом.</w:t>
      </w:r>
    </w:p>
    <w:p w:rsidR="004D3505" w:rsidRDefault="004D3505">
      <w:pPr>
        <w:pStyle w:val="ConsPlusNormal"/>
        <w:spacing w:before="220"/>
        <w:ind w:firstLine="540"/>
        <w:jc w:val="both"/>
      </w:pPr>
      <w:r>
        <w:t>18.6.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D3505" w:rsidRDefault="004D3505">
      <w:pPr>
        <w:pStyle w:val="ConsPlusNormal"/>
        <w:spacing w:before="220"/>
        <w:ind w:firstLine="540"/>
        <w:jc w:val="both"/>
      </w:pPr>
      <w:r>
        <w:t>18.7. При размещении элементов освещения следует:</w:t>
      </w:r>
    </w:p>
    <w:p w:rsidR="004D3505" w:rsidRDefault="004D3505">
      <w:pPr>
        <w:pStyle w:val="ConsPlusNormal"/>
        <w:spacing w:before="220"/>
        <w:ind w:firstLine="540"/>
        <w:jc w:val="both"/>
      </w:pPr>
      <w:r>
        <w:t>1) предельную высоту опор определять светотехническим расчетом;</w:t>
      </w:r>
    </w:p>
    <w:p w:rsidR="004D3505" w:rsidRDefault="004D3505">
      <w:pPr>
        <w:pStyle w:val="ConsPlusNormal"/>
        <w:spacing w:before="220"/>
        <w:ind w:firstLine="540"/>
        <w:jc w:val="both"/>
      </w:pPr>
      <w:r>
        <w:t>2) использовать энергоэффективные светильники, не загрязняющие атмосферу (в том числе с электроснабжением от солнечных батарей).</w:t>
      </w:r>
    </w:p>
    <w:p w:rsidR="004D3505" w:rsidRDefault="004D3505">
      <w:pPr>
        <w:pStyle w:val="ConsPlusNormal"/>
        <w:spacing w:before="220"/>
        <w:ind w:firstLine="540"/>
        <w:jc w:val="both"/>
      </w:pPr>
      <w:r>
        <w:t>18.8. Для освещения территории пешеходных улиц, площадей, тротуаров рекомендуется применять преимущественно теплый свет.</w:t>
      </w:r>
    </w:p>
    <w:p w:rsidR="004D3505" w:rsidRDefault="004D3505">
      <w:pPr>
        <w:pStyle w:val="ConsPlusNormal"/>
        <w:spacing w:before="220"/>
        <w:ind w:firstLine="540"/>
        <w:jc w:val="both"/>
      </w:pPr>
      <w:r>
        <w:t>18.9. При благоустройстве дворовых и общественных территорий на объектах благоустройства необходимо предусматривать установку камер видеонаблюдения.</w:t>
      </w:r>
    </w:p>
    <w:p w:rsidR="004D3505" w:rsidRDefault="004D3505">
      <w:pPr>
        <w:pStyle w:val="ConsPlusNormal"/>
        <w:spacing w:before="220"/>
        <w:ind w:firstLine="540"/>
        <w:jc w:val="both"/>
      </w:pPr>
      <w: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D3505" w:rsidRDefault="004D3505">
      <w:pPr>
        <w:pStyle w:val="ConsPlusNormal"/>
        <w:spacing w:before="220"/>
        <w:ind w:firstLine="540"/>
        <w:jc w:val="both"/>
      </w:pPr>
      <w: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D3505" w:rsidRDefault="004D3505">
      <w:pPr>
        <w:pStyle w:val="ConsPlusNormal"/>
        <w:spacing w:before="220"/>
        <w:ind w:firstLine="540"/>
        <w:jc w:val="both"/>
      </w:pPr>
      <w:r>
        <w:t>18.12. Примеры подходящих типов осветительных элементов для советского промышленного типа города и для сельских населенных пунктов, рекомендации по внешнему виду и размещению приведены в Единых стандартах.</w:t>
      </w:r>
    </w:p>
    <w:p w:rsidR="004D3505" w:rsidRDefault="004D3505">
      <w:pPr>
        <w:pStyle w:val="ConsPlusNormal"/>
        <w:jc w:val="both"/>
      </w:pPr>
    </w:p>
    <w:p w:rsidR="004D3505" w:rsidRDefault="004D3505">
      <w:pPr>
        <w:pStyle w:val="ConsPlusTitle"/>
        <w:jc w:val="center"/>
        <w:outlineLvl w:val="2"/>
      </w:pPr>
      <w:r>
        <w:t>19. Архитектурно-художественное освещение</w:t>
      </w:r>
    </w:p>
    <w:p w:rsidR="004D3505" w:rsidRDefault="004D3505">
      <w:pPr>
        <w:pStyle w:val="ConsPlusNormal"/>
        <w:jc w:val="both"/>
      </w:pPr>
    </w:p>
    <w:p w:rsidR="004D3505" w:rsidRDefault="004D3505">
      <w:pPr>
        <w:pStyle w:val="ConsPlusNormal"/>
        <w:ind w:firstLine="540"/>
        <w:jc w:val="both"/>
      </w:pPr>
      <w:r>
        <w:t>19.1. На территории Чайковского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4D3505" w:rsidRDefault="004D3505">
      <w:pPr>
        <w:pStyle w:val="ConsPlusNormal"/>
        <w:spacing w:before="220"/>
        <w:ind w:firstLine="540"/>
        <w:jc w:val="both"/>
      </w:pPr>
      <w:r>
        <w:t>19.2.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D3505" w:rsidRDefault="004D3505">
      <w:pPr>
        <w:pStyle w:val="ConsPlusNormal"/>
        <w:jc w:val="both"/>
      </w:pPr>
    </w:p>
    <w:p w:rsidR="004D3505" w:rsidRDefault="004D3505">
      <w:pPr>
        <w:pStyle w:val="ConsPlusTitle"/>
        <w:jc w:val="center"/>
        <w:outlineLvl w:val="2"/>
      </w:pPr>
      <w:r>
        <w:t>20. Организация приема поверхностных сточных вод</w:t>
      </w:r>
    </w:p>
    <w:p w:rsidR="004D3505" w:rsidRDefault="004D3505">
      <w:pPr>
        <w:pStyle w:val="ConsPlusNormal"/>
        <w:jc w:val="both"/>
      </w:pPr>
    </w:p>
    <w:p w:rsidR="004D3505" w:rsidRDefault="004D3505">
      <w:pPr>
        <w:pStyle w:val="ConsPlusNormal"/>
        <w:ind w:firstLine="540"/>
        <w:jc w:val="both"/>
      </w:pPr>
      <w:r>
        <w:t>20.1. Проектирование системы водоотведения (канализации) необходимо осуществлять с учетом положений федеральных законов и иных нормативных правовых актов Российской Федерации, а также с учетом требований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4D3505" w:rsidRDefault="004D3505">
      <w:pPr>
        <w:pStyle w:val="ConsPlusNormal"/>
        <w:spacing w:before="220"/>
        <w:ind w:firstLine="540"/>
        <w:jc w:val="both"/>
      </w:pPr>
      <w:r>
        <w:t>Одним из основных инструментов развития искусственной экосистемы городских улиц и систем удаления поверхностного стока является организация поверхностного водоотвода с использованием зеленых насаждений и архитектурно-планировочных решений. Такие решения могут использоваться как в населенных пунктах, не имеющих подземной ливневой канализации, так и как в дополнение к имеющейся подземной ливневой канализации. Предпочтительные типы зеленого отведения поверхностных сточных вод приведены в Единых стандартах.</w:t>
      </w:r>
    </w:p>
    <w:p w:rsidR="004D3505" w:rsidRDefault="004D3505">
      <w:pPr>
        <w:pStyle w:val="ConsPlusNormal"/>
        <w:spacing w:before="220"/>
        <w:ind w:firstLine="540"/>
        <w:jc w:val="both"/>
      </w:pPr>
      <w:r>
        <w:t>20.2.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w:t>
      </w:r>
    </w:p>
    <w:p w:rsidR="004D3505" w:rsidRDefault="004D3505">
      <w:pPr>
        <w:pStyle w:val="ConsPlusNormal"/>
        <w:spacing w:before="220"/>
        <w:ind w:firstLine="540"/>
        <w:jc w:val="both"/>
      </w:pPr>
      <w:r>
        <w:t>20.3.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4D3505" w:rsidRDefault="004D3505">
      <w:pPr>
        <w:pStyle w:val="ConsPlusNormal"/>
        <w:spacing w:before="220"/>
        <w:ind w:firstLine="540"/>
        <w:jc w:val="both"/>
      </w:pPr>
      <w:r>
        <w:t>1) внутриквартальной закрытой сетью водостоков;</w:t>
      </w:r>
    </w:p>
    <w:p w:rsidR="004D3505" w:rsidRDefault="004D3505">
      <w:pPr>
        <w:pStyle w:val="ConsPlusNormal"/>
        <w:spacing w:before="220"/>
        <w:ind w:firstLine="540"/>
        <w:jc w:val="both"/>
      </w:pPr>
      <w:r>
        <w:t>2) по лоткам внутриквартальных проездов до дождеприемников, установленных в пределах квартала на въездах с улицы;</w:t>
      </w:r>
    </w:p>
    <w:p w:rsidR="004D3505" w:rsidRDefault="004D3505">
      <w:pPr>
        <w:pStyle w:val="ConsPlusNormal"/>
        <w:spacing w:before="220"/>
        <w:ind w:firstLine="540"/>
        <w:jc w:val="both"/>
      </w:pPr>
      <w:r>
        <w:t>3) по лоткам внутриквартальных проездов в лотки улиц местного значения (при площади дворовой территории менее 1 га).</w:t>
      </w:r>
    </w:p>
    <w:p w:rsidR="004D3505" w:rsidRDefault="004D3505">
      <w:pPr>
        <w:pStyle w:val="ConsPlusNormal"/>
        <w:spacing w:before="220"/>
        <w:ind w:firstLine="540"/>
        <w:jc w:val="both"/>
      </w:pPr>
      <w:r>
        <w:t>20.4. Дождеприемные колодцы необходимо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D3505" w:rsidRDefault="004D3505">
      <w:pPr>
        <w:pStyle w:val="ConsPlusNormal"/>
        <w:spacing w:before="220"/>
        <w:ind w:firstLine="540"/>
        <w:jc w:val="both"/>
      </w:pPr>
      <w: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4D3505" w:rsidRDefault="004D3505">
      <w:pPr>
        <w:pStyle w:val="ConsPlusNormal"/>
        <w:spacing w:before="220"/>
        <w:ind w:firstLine="540"/>
        <w:jc w:val="both"/>
      </w:pPr>
      <w:r>
        <w:t>20.5. К элементам системы водоотведения (канализации), предназначенной для приема поверхностных сточных вод, рекомендуется относить:</w:t>
      </w:r>
    </w:p>
    <w:p w:rsidR="004D3505" w:rsidRDefault="004D3505">
      <w:pPr>
        <w:pStyle w:val="ConsPlusNormal"/>
        <w:spacing w:before="220"/>
        <w:ind w:firstLine="540"/>
        <w:jc w:val="both"/>
      </w:pPr>
      <w:r>
        <w:t>1) линейный водоотвод;</w:t>
      </w:r>
    </w:p>
    <w:p w:rsidR="004D3505" w:rsidRDefault="004D3505">
      <w:pPr>
        <w:pStyle w:val="ConsPlusNormal"/>
        <w:spacing w:before="220"/>
        <w:ind w:firstLine="540"/>
        <w:jc w:val="both"/>
      </w:pPr>
      <w:r>
        <w:t>2) дождеприемные решетки;</w:t>
      </w:r>
    </w:p>
    <w:p w:rsidR="004D3505" w:rsidRDefault="004D3505">
      <w:pPr>
        <w:pStyle w:val="ConsPlusNormal"/>
        <w:spacing w:before="220"/>
        <w:ind w:firstLine="540"/>
        <w:jc w:val="both"/>
      </w:pPr>
      <w:r>
        <w:t>3) инфильтрующие элементы;</w:t>
      </w:r>
    </w:p>
    <w:p w:rsidR="004D3505" w:rsidRDefault="004D3505">
      <w:pPr>
        <w:pStyle w:val="ConsPlusNormal"/>
        <w:spacing w:before="220"/>
        <w:ind w:firstLine="540"/>
        <w:jc w:val="both"/>
      </w:pPr>
      <w:r>
        <w:t>4) дренажные колодцы;</w:t>
      </w:r>
    </w:p>
    <w:p w:rsidR="004D3505" w:rsidRDefault="004D3505">
      <w:pPr>
        <w:pStyle w:val="ConsPlusNormal"/>
        <w:spacing w:before="220"/>
        <w:ind w:firstLine="540"/>
        <w:jc w:val="both"/>
      </w:pPr>
      <w:r>
        <w:t>5) дренажные траншеи, полосы проницаемого покрытия;</w:t>
      </w:r>
    </w:p>
    <w:p w:rsidR="004D3505" w:rsidRDefault="004D3505">
      <w:pPr>
        <w:pStyle w:val="ConsPlusNormal"/>
        <w:spacing w:before="220"/>
        <w:ind w:firstLine="540"/>
        <w:jc w:val="both"/>
      </w:pPr>
      <w:r>
        <w:t>6) биодренажные канавы;</w:t>
      </w:r>
    </w:p>
    <w:p w:rsidR="004D3505" w:rsidRDefault="004D3505">
      <w:pPr>
        <w:pStyle w:val="ConsPlusNormal"/>
        <w:spacing w:before="220"/>
        <w:ind w:firstLine="540"/>
        <w:jc w:val="both"/>
      </w:pPr>
      <w:r>
        <w:t>7) дождевые сады;</w:t>
      </w:r>
    </w:p>
    <w:p w:rsidR="004D3505" w:rsidRDefault="004D3505">
      <w:pPr>
        <w:pStyle w:val="ConsPlusNormal"/>
        <w:spacing w:before="220"/>
        <w:ind w:firstLine="540"/>
        <w:jc w:val="both"/>
      </w:pPr>
      <w:r>
        <w:t>8) водно-болотные угодья.</w:t>
      </w:r>
    </w:p>
    <w:p w:rsidR="004D3505" w:rsidRDefault="004D3505">
      <w:pPr>
        <w:pStyle w:val="ConsPlusNormal"/>
        <w:spacing w:before="220"/>
        <w:ind w:firstLine="540"/>
        <w:jc w:val="both"/>
      </w:pPr>
      <w:r>
        <w:t>20.6. При проектировании системы водоотведения (канализации), предназначенной для приема поверхностных сточных вод, необходимо предусматривать меры, направленные на недопущение подтопления улиц, зданий, сооружений, образования наледей от утечки воды из-за неисправности водопроводных, канализационных, ливневых устройств, систем, сетей и сооружений, а также сброса, откачки или слива воды на газоны, тротуары, улицы и дворовые территории.</w:t>
      </w:r>
    </w:p>
    <w:p w:rsidR="004D3505" w:rsidRDefault="004D3505">
      <w:pPr>
        <w:pStyle w:val="ConsPlusNormal"/>
        <w:spacing w:before="220"/>
        <w:ind w:firstLine="540"/>
        <w:jc w:val="both"/>
      </w:pPr>
      <w:r>
        <w:t>20.7.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4D3505" w:rsidRDefault="004D3505">
      <w:pPr>
        <w:pStyle w:val="ConsPlusNormal"/>
        <w:spacing w:before="220"/>
        <w:ind w:firstLine="540"/>
        <w:jc w:val="both"/>
      </w:pPr>
      <w:r>
        <w:t>20.8. Одним из основных инструментов развития искусственной экосистемы городских улиц и систем удаления поверхностного стока является организация поверхностного водоотвода с использованием зеленых насаждений и архитектурно-планировочных решений. Такие решения могут использоваться как в населенных пунктах, не имеющих подземной ливневой канализации, так и как дополнение к имеющейся подземной ливневой канализации.</w:t>
      </w:r>
    </w:p>
    <w:p w:rsidR="004D3505" w:rsidRDefault="004D3505">
      <w:pPr>
        <w:pStyle w:val="ConsPlusNormal"/>
        <w:spacing w:before="220"/>
        <w:ind w:firstLine="540"/>
        <w:jc w:val="both"/>
      </w:pPr>
      <w:r>
        <w:t>Едиными стандартами рекомендовано для улиц с большим потоком машин для удаления поверхностного стока применять биодренажную канаву или биофильтрационный склон. Для улиц с небольшим потоком машин для удаления поверхностного стока рекомендовано устраивать дождевой сад или гибридный биодренажный дождевой сад.</w:t>
      </w:r>
    </w:p>
    <w:p w:rsidR="004D3505" w:rsidRDefault="004D3505">
      <w:pPr>
        <w:pStyle w:val="ConsPlusNormal"/>
        <w:spacing w:before="220"/>
        <w:ind w:firstLine="540"/>
        <w:jc w:val="both"/>
      </w:pPr>
      <w:r>
        <w:t>20.9. Для поверхностного водоотвода во дворах рекомендовано применять накопитель, дождевой сад и биодренажные каналы.</w:t>
      </w:r>
    </w:p>
    <w:p w:rsidR="004D3505" w:rsidRDefault="004D3505">
      <w:pPr>
        <w:pStyle w:val="ConsPlusNormal"/>
        <w:spacing w:before="220"/>
        <w:ind w:firstLine="540"/>
        <w:jc w:val="both"/>
      </w:pPr>
      <w:r>
        <w:t>Для отвода воды на площадях рекомендовано использовать дренирующее покрытие, дождевой сад, пруд-испаритель.</w:t>
      </w:r>
    </w:p>
    <w:p w:rsidR="004D3505" w:rsidRDefault="004D3505">
      <w:pPr>
        <w:pStyle w:val="ConsPlusNormal"/>
        <w:spacing w:before="220"/>
        <w:ind w:firstLine="540"/>
        <w:jc w:val="both"/>
      </w:pPr>
      <w:r>
        <w:t>Отведение воды в парках рекомендовано осуществлять с помощью сухого ручья, сухого пруда, проницаемых покрытий.</w:t>
      </w:r>
    </w:p>
    <w:p w:rsidR="004D3505" w:rsidRDefault="004D3505">
      <w:pPr>
        <w:pStyle w:val="ConsPlusNormal"/>
        <w:spacing w:before="220"/>
        <w:ind w:firstLine="540"/>
        <w:jc w:val="both"/>
      </w:pPr>
      <w:r>
        <w:t>Основными задачами работы с водой на территориях набережных являются: очистка воды стоковых вод перед попаданием в реку, контроль подтопляемых территорий, замедление стоков вод в реку. Для отвода воды на набережных рекомендовано применять прибрежный буфер, террасные дождевые сады, увеличение площади поймы.</w:t>
      </w:r>
    </w:p>
    <w:p w:rsidR="004D3505" w:rsidRDefault="004D3505">
      <w:pPr>
        <w:pStyle w:val="ConsPlusNormal"/>
        <w:jc w:val="both"/>
      </w:pPr>
    </w:p>
    <w:p w:rsidR="004D3505" w:rsidRDefault="004D3505">
      <w:pPr>
        <w:pStyle w:val="ConsPlusTitle"/>
        <w:jc w:val="center"/>
        <w:outlineLvl w:val="2"/>
      </w:pPr>
      <w:r>
        <w:t>21. Остановочные павильоны</w:t>
      </w:r>
    </w:p>
    <w:p w:rsidR="004D3505" w:rsidRDefault="004D3505">
      <w:pPr>
        <w:pStyle w:val="ConsPlusNormal"/>
        <w:jc w:val="both"/>
      </w:pPr>
    </w:p>
    <w:p w:rsidR="004D3505" w:rsidRDefault="004D3505">
      <w:pPr>
        <w:pStyle w:val="ConsPlusNormal"/>
        <w:ind w:firstLine="540"/>
        <w:jc w:val="both"/>
      </w:pPr>
      <w:r>
        <w:t>21.1. Остановочные павильоны - важнейший элемент городской инфраструктуры, который обеспечивает комфортное ожидание транспорта. Из этого следуют основные принципы, которые следует соблюдать в его дизайне: антивандальность, безопасность, комфорт и защита от внешнего воздействия среды.</w:t>
      </w:r>
    </w:p>
    <w:p w:rsidR="004D3505" w:rsidRDefault="004D3505">
      <w:pPr>
        <w:pStyle w:val="ConsPlusNormal"/>
        <w:spacing w:before="220"/>
        <w:ind w:firstLine="540"/>
        <w:jc w:val="both"/>
      </w:pPr>
      <w:r>
        <w:t>21.2. В соответствии с Едиными стандартами рекомендуемая длина остановочной площадки - не менее 20 м и не более 60 м. В стесненных условиях длина остановочной площадки может быть сокращена, но должна составлять не менее 13 м. Павильоны следует размещать в конце посадочной площадки по ходу движения, на расстоянии 3 м от границы проезжей части. Рекомендуется размещать тактильные указатели вдоль проезжей части по длине всей посадочной площадки. Пешеходные переходы необходимо размещать перед остановками по ходу движения, на расстоянии не более 5 м от границы остановочной площадки или заезда в карман. Остановки следует устраивать в хорошо освещенных местах со средней горизонтальной освещенностью не менее 10 лк и максимальной - не менее 20 лк.</w:t>
      </w:r>
    </w:p>
    <w:p w:rsidR="004D3505" w:rsidRDefault="004D3505">
      <w:pPr>
        <w:pStyle w:val="ConsPlusNormal"/>
        <w:spacing w:before="220"/>
        <w:ind w:firstLine="540"/>
        <w:jc w:val="both"/>
      </w:pPr>
      <w:r>
        <w:t>21.3. Автобусные остановки представляют собой общественные места остановки транспортных средств по маршруту регулярных перевозок, оборудованные для посадки, высадки пассажиров и ожидания транспортных средств.</w:t>
      </w:r>
    </w:p>
    <w:p w:rsidR="004D3505" w:rsidRDefault="004D3505">
      <w:pPr>
        <w:pStyle w:val="ConsPlusNormal"/>
        <w:spacing w:before="220"/>
        <w:ind w:firstLine="540"/>
        <w:jc w:val="both"/>
      </w:pPr>
      <w:r>
        <w:t>21.4. В условиях Пермского края рекомендуется:</w:t>
      </w:r>
    </w:p>
    <w:p w:rsidR="004D3505" w:rsidRDefault="004D3505">
      <w:pPr>
        <w:pStyle w:val="ConsPlusNormal"/>
        <w:spacing w:before="220"/>
        <w:ind w:firstLine="540"/>
        <w:jc w:val="both"/>
      </w:pPr>
      <w:r>
        <w:t>1) остановки закрытые с 3 или 4 сторон, чтоб обеспечить защиту от ветра и осадков. При очень ограниченном пространстве имеет смысл разворачивать остановки от проезжей части;</w:t>
      </w:r>
    </w:p>
    <w:p w:rsidR="004D3505" w:rsidRDefault="004D3505">
      <w:pPr>
        <w:pStyle w:val="ConsPlusNormal"/>
        <w:spacing w:before="220"/>
        <w:ind w:firstLine="540"/>
        <w:jc w:val="both"/>
      </w:pPr>
      <w:r>
        <w:t>2) остановки общественного транспорта должны быть антивандальными.</w:t>
      </w:r>
    </w:p>
    <w:p w:rsidR="004D3505" w:rsidRDefault="004D3505">
      <w:pPr>
        <w:pStyle w:val="ConsPlusNormal"/>
        <w:spacing w:before="220"/>
        <w:ind w:firstLine="540"/>
        <w:jc w:val="both"/>
      </w:pPr>
      <w:r>
        <w:t>К антивандальным мерам относятся: использование антивандальной пленки, использование закаленного стекла, создание специального места для размещения объявлений, наличие освещения, регулярная очистка покрытия остановки;</w:t>
      </w:r>
    </w:p>
    <w:p w:rsidR="004D3505" w:rsidRDefault="004D3505">
      <w:pPr>
        <w:pStyle w:val="ConsPlusNormal"/>
        <w:spacing w:before="220"/>
        <w:ind w:firstLine="540"/>
        <w:jc w:val="both"/>
      </w:pPr>
      <w:r>
        <w:t>3)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0,6-0,75 кН/кН, в условиях сырой погоды и отрицательных температур - не менее 0,4 кН/кН.</w:t>
      </w:r>
    </w:p>
    <w:p w:rsidR="004D3505" w:rsidRDefault="004D3505">
      <w:pPr>
        <w:pStyle w:val="ConsPlusNormal"/>
        <w:spacing w:before="22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4D3505" w:rsidRDefault="004D3505">
      <w:pPr>
        <w:pStyle w:val="ConsPlusNormal"/>
        <w:spacing w:before="220"/>
        <w:ind w:firstLine="540"/>
        <w:jc w:val="both"/>
      </w:pPr>
      <w:r>
        <w:t>4) необходимо использовать тактильную направляющую разметку для обеспечения безопасного движения незрячего человека.</w:t>
      </w:r>
    </w:p>
    <w:p w:rsidR="004D3505" w:rsidRDefault="004D3505">
      <w:pPr>
        <w:pStyle w:val="ConsPlusNormal"/>
        <w:spacing w:before="220"/>
        <w:ind w:firstLine="540"/>
        <w:jc w:val="both"/>
      </w:pPr>
      <w:r>
        <w:t>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ГОСТ Р 52875 или изменением фактуры поверхности пешеходного пути с подобными характеристиками. 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w:t>
      </w:r>
    </w:p>
    <w:p w:rsidR="004D3505" w:rsidRDefault="004D3505">
      <w:pPr>
        <w:pStyle w:val="ConsPlusNormal"/>
        <w:spacing w:before="220"/>
        <w:ind w:firstLine="540"/>
        <w:jc w:val="both"/>
      </w:pPr>
      <w:r>
        <w:t>5) рекомендуется устанавливать интерактивные табло, на которых высвечивается информация о маршрутах общественного транспорта;</w:t>
      </w:r>
    </w:p>
    <w:p w:rsidR="004D3505" w:rsidRDefault="004D3505">
      <w:pPr>
        <w:pStyle w:val="ConsPlusNormal"/>
        <w:spacing w:before="220"/>
        <w:ind w:firstLine="540"/>
        <w:jc w:val="both"/>
      </w:pPr>
      <w:r>
        <w:t>6) на остановках общественного транспорта рекомендуется размещать информационные стенды со встроенными мнемосхемами. Для информирования незрячего человека об окружающем пространстве, безопасных путях движения, ориентирах, а также особенностях входной группы;</w:t>
      </w:r>
    </w:p>
    <w:p w:rsidR="004D3505" w:rsidRDefault="004D3505">
      <w:pPr>
        <w:pStyle w:val="ConsPlusNormal"/>
        <w:spacing w:before="220"/>
        <w:ind w:firstLine="540"/>
        <w:jc w:val="both"/>
      </w:pPr>
      <w:r>
        <w:t>7) рекомендуется использовать технологии умного города: солнечные батареи, зарядные устройства, инфракрасные обогреватели, сигнальные кнопки, Wi-Fi, информационные табло и т.п.;</w:t>
      </w:r>
    </w:p>
    <w:p w:rsidR="004D3505" w:rsidRDefault="004D3505">
      <w:pPr>
        <w:pStyle w:val="ConsPlusNormal"/>
        <w:spacing w:before="220"/>
        <w:ind w:firstLine="540"/>
        <w:jc w:val="both"/>
      </w:pPr>
      <w:r>
        <w:t>8) кроны деревьев, размещенных вблизи остановок общественного транспорта, должны быть приподняты от уровня земли на 1,98 м;</w:t>
      </w:r>
    </w:p>
    <w:p w:rsidR="004D3505" w:rsidRDefault="004D3505">
      <w:pPr>
        <w:pStyle w:val="ConsPlusNormal"/>
        <w:spacing w:before="220"/>
        <w:ind w:firstLine="540"/>
        <w:jc w:val="both"/>
      </w:pPr>
      <w:r>
        <w:t>9) рекомендуется делать сегментированные скамейки, чтоб точно обозначать количество посадочных мест. Рекомендуемые параметры скамьи для МГН на посадочных площадках остановочных пунктов указаны в Единых стандартах.</w:t>
      </w:r>
    </w:p>
    <w:p w:rsidR="004D3505" w:rsidRDefault="004D3505">
      <w:pPr>
        <w:pStyle w:val="ConsPlusNormal"/>
        <w:jc w:val="both"/>
      </w:pPr>
    </w:p>
    <w:p w:rsidR="004D3505" w:rsidRDefault="004D3505">
      <w:pPr>
        <w:pStyle w:val="ConsPlusTitle"/>
        <w:jc w:val="center"/>
        <w:outlineLvl w:val="2"/>
      </w:pPr>
      <w:r>
        <w:t>22. Благоустройство мест размещения нестационарных торговых</w:t>
      </w:r>
    </w:p>
    <w:p w:rsidR="004D3505" w:rsidRDefault="004D3505">
      <w:pPr>
        <w:pStyle w:val="ConsPlusTitle"/>
        <w:jc w:val="center"/>
      </w:pPr>
      <w:r>
        <w:t>объектов</w:t>
      </w:r>
    </w:p>
    <w:p w:rsidR="004D3505" w:rsidRDefault="004D3505">
      <w:pPr>
        <w:pStyle w:val="ConsPlusNormal"/>
        <w:jc w:val="both"/>
      </w:pPr>
    </w:p>
    <w:p w:rsidR="004D3505" w:rsidRDefault="004D3505">
      <w:pPr>
        <w:pStyle w:val="ConsPlusNormal"/>
        <w:ind w:firstLine="540"/>
        <w:jc w:val="both"/>
      </w:pPr>
      <w:r>
        <w:t>22.1. Под видами нестационарных торговых объектов (далее - НТО) подразумеваются: павильон, киоск, палатка, торговый прилавок, лоток, контейнер, автомагазин, автолавка, автоприцеп, фудтраки, сезонное (летнее) кафе и иные объекты, предусмотренные Порядком разработки и утверждения схемы размещения нестационарных торговых объектов, утвержденным постановлением Правительства Пермского края.</w:t>
      </w:r>
    </w:p>
    <w:p w:rsidR="004D3505" w:rsidRDefault="004D3505">
      <w:pPr>
        <w:pStyle w:val="ConsPlusNormal"/>
        <w:spacing w:before="220"/>
        <w:ind w:firstLine="540"/>
        <w:jc w:val="both"/>
      </w:pPr>
      <w:r>
        <w:t>Выделяют как круглогодичные, так и сезонные НТО. Специализация НТО определяется в соответствии с Порядком разработки и утверждения схемы размещения нестационарных торговых объектов, утвержденным постановлением Правительства Пермского края.</w:t>
      </w:r>
    </w:p>
    <w:p w:rsidR="004D3505" w:rsidRDefault="004D3505">
      <w:pPr>
        <w:pStyle w:val="ConsPlusNormal"/>
        <w:spacing w:before="220"/>
        <w:ind w:firstLine="540"/>
        <w:jc w:val="both"/>
      </w:pPr>
      <w:r>
        <w:t>НТО могут быть сгруппированными или отдельно стоящими. НТО позволяют разнообразить городскую среду и сделать улицу привлекательнее, поэтому важно уделять внимание внешнему виду данных сооружений.</w:t>
      </w:r>
    </w:p>
    <w:p w:rsidR="004D3505" w:rsidRDefault="004D3505">
      <w:pPr>
        <w:pStyle w:val="ConsPlusNormal"/>
        <w:spacing w:before="220"/>
        <w:ind w:firstLine="540"/>
        <w:jc w:val="both"/>
      </w:pPr>
      <w:r>
        <w:t>22.2. Рекомендуемые параметры размещения НТО и внешний вид НТО предусмотрены Дизайн-кодом.</w:t>
      </w:r>
    </w:p>
    <w:p w:rsidR="004D3505" w:rsidRDefault="004D3505">
      <w:pPr>
        <w:pStyle w:val="ConsPlusNormal"/>
        <w:spacing w:before="220"/>
        <w:ind w:firstLine="540"/>
        <w:jc w:val="both"/>
      </w:pPr>
      <w:r>
        <w:t>НТО следует размещать после пешеходного перехода. На нерегулируемых пешеходных переходах необходимо размещать НТО за зоной треугольника видимости согласно "</w:t>
      </w:r>
      <w:hyperlink r:id="rId31">
        <w:r>
          <w:rPr>
            <w:color w:val="0000FF"/>
          </w:rPr>
          <w:t>ГОСТ Р 50597-2017</w:t>
        </w:r>
      </w:hyperlink>
      <w: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4D3505" w:rsidRDefault="004D3505">
      <w:pPr>
        <w:pStyle w:val="ConsPlusNormal"/>
        <w:spacing w:before="220"/>
        <w:ind w:firstLine="540"/>
        <w:jc w:val="both"/>
      </w:pPr>
      <w:r>
        <w:t>22.3. НТО рекомендуется размещать на активных транзитных пешеходных путях, в общественных пространствах и рядом с крупными коммерческими объектами.</w:t>
      </w:r>
    </w:p>
    <w:p w:rsidR="004D3505" w:rsidRDefault="004D3505">
      <w:pPr>
        <w:pStyle w:val="ConsPlusNormal"/>
        <w:spacing w:before="220"/>
        <w:ind w:firstLine="540"/>
        <w:jc w:val="both"/>
      </w:pPr>
      <w:r>
        <w:t>22.4. Запрещается размещать НТО в охранных зонах и территориях, занятых инженерными коммуникациями, при отсутствии согласования их размещения с владельцами инженерных сетей.</w:t>
      </w:r>
    </w:p>
    <w:p w:rsidR="004D3505" w:rsidRDefault="004D3505">
      <w:pPr>
        <w:pStyle w:val="ConsPlusNormal"/>
        <w:spacing w:before="220"/>
        <w:ind w:firstLine="540"/>
        <w:jc w:val="both"/>
      </w:pPr>
      <w:r>
        <w:t>22.5. При размещении летних кафе рекомендуемое расстояние от входных групп - 5 м. 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Летние кафе запрещено размещать на расстоянии менее 1 м до опор освещения и дорожных знаков. Общая длина кафе по возможности не должна превышать 20 м. При этом необходимо предусмотреть проходы через каждые 10 м. Не рекомендуется размещать летние кафе в зоне треугольника видимости, смежные углы которого равны 45°.</w:t>
      </w:r>
    </w:p>
    <w:p w:rsidR="004D3505" w:rsidRDefault="004D3505">
      <w:pPr>
        <w:pStyle w:val="ConsPlusNormal"/>
        <w:spacing w:before="220"/>
        <w:ind w:firstLine="540"/>
        <w:jc w:val="both"/>
      </w:pPr>
      <w:r>
        <w:t>22.6. Мобильные НТО представляют собой полноценные транспортные средства или прицепы, в которых размещено торговое оборудование. К ним относятся торговые тележки, фудтраки, автоцистерны.</w:t>
      </w:r>
    </w:p>
    <w:p w:rsidR="004D3505" w:rsidRDefault="004D3505">
      <w:pPr>
        <w:pStyle w:val="ConsPlusNormal"/>
        <w:spacing w:before="220"/>
        <w:ind w:firstLine="540"/>
        <w:jc w:val="both"/>
      </w:pPr>
      <w:r>
        <w:t>Рекомендации по внешнему виду мобильных НТО определены Дизайн-кодом.</w:t>
      </w:r>
    </w:p>
    <w:p w:rsidR="004D3505" w:rsidRDefault="004D3505">
      <w:pPr>
        <w:pStyle w:val="ConsPlusNormal"/>
        <w:spacing w:before="220"/>
        <w:ind w:firstLine="540"/>
        <w:jc w:val="both"/>
      </w:pPr>
      <w:r>
        <w:t>22.7. Киоски представляют собой сооружения НТО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D3505" w:rsidRDefault="004D3505">
      <w:pPr>
        <w:pStyle w:val="ConsPlusNormal"/>
        <w:spacing w:before="220"/>
        <w:ind w:firstLine="540"/>
        <w:jc w:val="both"/>
      </w:pPr>
      <w:r>
        <w:t>Рекомендуемая площадь остекления и площадь рекламы установлены Дизайн-кодом.</w:t>
      </w:r>
    </w:p>
    <w:p w:rsidR="004D3505" w:rsidRDefault="004D3505">
      <w:pPr>
        <w:pStyle w:val="ConsPlusNormal"/>
        <w:spacing w:before="220"/>
        <w:ind w:firstLine="540"/>
        <w:jc w:val="both"/>
      </w:pPr>
      <w:r>
        <w:t>Близстоящие НТО должны иметь идентичный дизайн.</w:t>
      </w:r>
    </w:p>
    <w:p w:rsidR="004D3505" w:rsidRDefault="004D3505">
      <w:pPr>
        <w:pStyle w:val="ConsPlusNormal"/>
        <w:spacing w:before="220"/>
        <w:ind w:firstLine="540"/>
        <w:jc w:val="both"/>
      </w:pPr>
      <w:r>
        <w:t>Запрещается обклеивать фасад НТО фотопленкой.</w:t>
      </w:r>
    </w:p>
    <w:p w:rsidR="004D3505" w:rsidRDefault="004D3505">
      <w:pPr>
        <w:pStyle w:val="ConsPlusNormal"/>
        <w:spacing w:before="220"/>
        <w:ind w:firstLine="540"/>
        <w:jc w:val="both"/>
      </w:pPr>
      <w:r>
        <w:t>Рядом с киосками должны быть установлены урны.</w:t>
      </w:r>
    </w:p>
    <w:p w:rsidR="004D3505" w:rsidRDefault="004D3505">
      <w:pPr>
        <w:pStyle w:val="ConsPlusNormal"/>
        <w:spacing w:before="220"/>
        <w:ind w:firstLine="540"/>
        <w:jc w:val="both"/>
      </w:pPr>
      <w:r>
        <w:t>Озеленение пространства вокруг киоска рекомендовано осуществлять с помощью кадок, кашпо и ящиков.</w:t>
      </w:r>
    </w:p>
    <w:p w:rsidR="004D3505" w:rsidRDefault="004D3505">
      <w:pPr>
        <w:pStyle w:val="ConsPlusNormal"/>
        <w:spacing w:before="220"/>
        <w:ind w:firstLine="540"/>
        <w:jc w:val="both"/>
      </w:pPr>
      <w:r>
        <w:t>Рекомендации по габаритам киосков и количеству их размещения в один ряд определены Дизайн-кодом.</w:t>
      </w:r>
    </w:p>
    <w:p w:rsidR="004D3505" w:rsidRDefault="004D3505">
      <w:pPr>
        <w:pStyle w:val="ConsPlusNormal"/>
        <w:spacing w:before="220"/>
        <w:ind w:firstLine="540"/>
        <w:jc w:val="both"/>
      </w:pPr>
      <w:r>
        <w:t>22.8. Павильоны представляют собой сооружение НТО с торговым залом и рассчитанное на одно или несколько рабочих мест.</w:t>
      </w:r>
    </w:p>
    <w:p w:rsidR="004D3505" w:rsidRDefault="004D3505">
      <w:pPr>
        <w:pStyle w:val="ConsPlusNormal"/>
        <w:spacing w:before="220"/>
        <w:ind w:firstLine="540"/>
        <w:jc w:val="both"/>
      </w:pPr>
      <w:r>
        <w:t>Данные по габаритам одиночного павильона, совмещенного павильона и количеству их размещения в один приведены в Дизайн-коде.</w:t>
      </w:r>
    </w:p>
    <w:p w:rsidR="004D3505" w:rsidRDefault="004D3505">
      <w:pPr>
        <w:pStyle w:val="ConsPlusNormal"/>
        <w:spacing w:before="220"/>
        <w:ind w:firstLine="540"/>
        <w:jc w:val="both"/>
      </w:pPr>
      <w:r>
        <w:t>Площадь рекламы определена Дизайн-кодом. Близстоящие НТО должны иметь идентичный дизайн конструкции.</w:t>
      </w:r>
    </w:p>
    <w:p w:rsidR="004D3505" w:rsidRDefault="004D3505">
      <w:pPr>
        <w:pStyle w:val="ConsPlusNormal"/>
        <w:spacing w:before="220"/>
        <w:ind w:firstLine="540"/>
        <w:jc w:val="both"/>
      </w:pPr>
      <w:r>
        <w:t>Павильон должен соответствовать требованиям СП 59.13330.2020 Доступность зданий и сооружений для маломобильных групп населения. СНиП 35-01-2001. Если вход в павильон располагается выше уровня земли, необходимо предусматривать пандус.</w:t>
      </w:r>
    </w:p>
    <w:p w:rsidR="004D3505" w:rsidRDefault="004D3505">
      <w:pPr>
        <w:pStyle w:val="ConsPlusNormal"/>
        <w:spacing w:before="220"/>
        <w:ind w:firstLine="540"/>
        <w:jc w:val="both"/>
      </w:pPr>
      <w:r>
        <w:t>Нельзя обклеивать павильоны светоотражающей пленкой.</w:t>
      </w:r>
    </w:p>
    <w:p w:rsidR="004D3505" w:rsidRDefault="004D3505">
      <w:pPr>
        <w:pStyle w:val="ConsPlusNormal"/>
        <w:spacing w:before="220"/>
        <w:ind w:firstLine="540"/>
        <w:jc w:val="both"/>
      </w:pPr>
      <w:r>
        <w:t>Озеленение пространства вокруг павильонов рекомендуется осуществлять с помощью кадок, кашпо и ящиков.</w:t>
      </w:r>
    </w:p>
    <w:p w:rsidR="004D3505" w:rsidRDefault="004D3505">
      <w:pPr>
        <w:pStyle w:val="ConsPlusNormal"/>
        <w:spacing w:before="220"/>
        <w:ind w:firstLine="540"/>
        <w:jc w:val="both"/>
      </w:pPr>
      <w:r>
        <w:t>22.9. К сезонным НТО относятся лоток, палатка, прилавок, контейнер.</w:t>
      </w:r>
    </w:p>
    <w:p w:rsidR="004D3505" w:rsidRDefault="004D3505">
      <w:pPr>
        <w:pStyle w:val="ConsPlusNormal"/>
        <w:spacing w:before="220"/>
        <w:ind w:firstLine="540"/>
        <w:jc w:val="both"/>
      </w:pPr>
      <w:r>
        <w:t>Рекомендуется использовать легкие сборно-разборные светопрозрачные модульные конструкции. Цвета ткани должны быть нейтральные, желательно светлых оттенков. Необходимо использовать один вид прилавков. Нежелательно использовать транспортировочные ящики или другие, не предназначенные для прилавков объекты. Рекомендуется использовать прилавки, выполненные из деревянных материалов.</w:t>
      </w:r>
    </w:p>
    <w:p w:rsidR="004D3505" w:rsidRDefault="004D3505">
      <w:pPr>
        <w:pStyle w:val="ConsPlusNormal"/>
        <w:spacing w:before="220"/>
        <w:ind w:firstLine="540"/>
        <w:jc w:val="both"/>
      </w:pPr>
      <w:r>
        <w:t>22.10. Летние кафе, непосредственно примыкающие к стационарному торговому объекту (объекту общественного питания), представляют собой временное сооружение, предназначенное для дополнительного обслуживания посетителей. Сезонность работы кафе определяет владелец в зависимости от своих целей и особенностей климата.</w:t>
      </w:r>
    </w:p>
    <w:p w:rsidR="004D3505" w:rsidRDefault="004D3505">
      <w:pPr>
        <w:pStyle w:val="ConsPlusNormal"/>
        <w:spacing w:before="220"/>
        <w:ind w:firstLine="540"/>
        <w:jc w:val="both"/>
      </w:pPr>
      <w:r>
        <w:t>К таким летним кафе относятся открытая площадка, веранда, парклеты. Необходимо отделять площадку летнего кафе от пешеходного транзита озеленением. Кадки должны иметь пропуски не менее 1 м между друг другом.</w:t>
      </w:r>
    </w:p>
    <w:p w:rsidR="004D3505" w:rsidRDefault="004D3505">
      <w:pPr>
        <w:pStyle w:val="ConsPlusNormal"/>
        <w:spacing w:before="220"/>
        <w:ind w:firstLine="540"/>
        <w:jc w:val="both"/>
      </w:pPr>
      <w:r>
        <w:t>Летние кафе рекомендуется размещать с сохранением ширины пешеходного пути не менее 2 м. Рекомендуемый отступ от борта - 0,5 м. Рекомендуется соблюдать расстояние не менее 5 м до наземных пешеходных переходов. Общая площадь кафе по возможности не должна превышать 100 кв. м.</w:t>
      </w:r>
    </w:p>
    <w:p w:rsidR="004D3505" w:rsidRDefault="004D3505">
      <w:pPr>
        <w:pStyle w:val="ConsPlusNormal"/>
        <w:spacing w:before="220"/>
        <w:ind w:firstLine="540"/>
        <w:jc w:val="both"/>
      </w:pPr>
      <w:r>
        <w:t>Запрещено размещать рекламные материалы на ограждении, уличных зонтах и маркизах.</w:t>
      </w:r>
    </w:p>
    <w:p w:rsidR="004D3505" w:rsidRDefault="004D3505">
      <w:pPr>
        <w:pStyle w:val="ConsPlusNormal"/>
        <w:spacing w:before="220"/>
        <w:ind w:firstLine="540"/>
        <w:jc w:val="both"/>
      </w:pPr>
      <w:r>
        <w:t>Рекомендуется использовать светопрозрачные ограждения.</w:t>
      </w:r>
    </w:p>
    <w:p w:rsidR="004D3505" w:rsidRDefault="004D3505">
      <w:pPr>
        <w:pStyle w:val="ConsPlusNormal"/>
        <w:spacing w:before="220"/>
        <w:ind w:firstLine="540"/>
        <w:jc w:val="both"/>
      </w:pPr>
      <w:r>
        <w:t>Для защиты от климатических осадков рекомендуется использовать светопрозрачные подвижные конструкции - безрамное остекление.</w:t>
      </w:r>
    </w:p>
    <w:p w:rsidR="004D3505" w:rsidRDefault="004D3505">
      <w:pPr>
        <w:pStyle w:val="ConsPlusNormal"/>
        <w:spacing w:before="220"/>
        <w:ind w:firstLine="540"/>
        <w:jc w:val="both"/>
      </w:pPr>
      <w:r>
        <w:t>Площадки рекомендуется оборудовать пандусом.</w:t>
      </w:r>
    </w:p>
    <w:p w:rsidR="004D3505" w:rsidRDefault="004D3505">
      <w:pPr>
        <w:pStyle w:val="ConsPlusNormal"/>
        <w:spacing w:before="220"/>
        <w:ind w:firstLine="540"/>
        <w:jc w:val="both"/>
      </w:pPr>
      <w:r>
        <w:t>22.11.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садах, на бульварах, должны устанавливаться на твердые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
    <w:p w:rsidR="004D3505" w:rsidRDefault="004D3505">
      <w:pPr>
        <w:pStyle w:val="ConsPlusNormal"/>
        <w:spacing w:before="220"/>
        <w:ind w:firstLine="540"/>
        <w:jc w:val="both"/>
      </w:pPr>
      <w:r>
        <w:t>22.12. Размещение НТО на территории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4D3505" w:rsidRDefault="004D3505">
      <w:pPr>
        <w:pStyle w:val="ConsPlusNormal"/>
        <w:spacing w:before="220"/>
        <w:ind w:firstLine="540"/>
        <w:jc w:val="both"/>
      </w:pPr>
      <w:r>
        <w:t>22.13. Размещение НТО должно обеспечивать свободное движение пешеходов и безопасный доступ потребителей к объектам капитального строительства, в том числе создание безбарьерной среды жизнедеятельности для инвалидов и иных МГН, не должно ухудшать благоустройство территории и застройки.</w:t>
      </w:r>
    </w:p>
    <w:p w:rsidR="004D3505" w:rsidRDefault="004D3505">
      <w:pPr>
        <w:pStyle w:val="ConsPlusNormal"/>
        <w:spacing w:before="220"/>
        <w:ind w:firstLine="540"/>
        <w:jc w:val="both"/>
      </w:pPr>
      <w:r>
        <w:t>22.14. Эксплуатация НТО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4D3505" w:rsidRDefault="004D3505">
      <w:pPr>
        <w:pStyle w:val="ConsPlusNormal"/>
        <w:spacing w:before="220"/>
        <w:ind w:firstLine="540"/>
        <w:jc w:val="both"/>
      </w:pPr>
      <w:r>
        <w:t>22.15. При размещении НТО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4D3505" w:rsidRDefault="004D3505">
      <w:pPr>
        <w:pStyle w:val="ConsPlusNormal"/>
        <w:spacing w:before="220"/>
        <w:ind w:firstLine="540"/>
        <w:jc w:val="both"/>
      </w:pPr>
      <w:r>
        <w:t>22.16. Размещение НТО не допускается:</w:t>
      </w:r>
    </w:p>
    <w:p w:rsidR="004D3505" w:rsidRDefault="004D3505">
      <w:pPr>
        <w:pStyle w:val="ConsPlusNormal"/>
        <w:spacing w:before="220"/>
        <w:ind w:firstLine="540"/>
        <w:jc w:val="both"/>
      </w:pPr>
      <w:r>
        <w:t>1) на газонах, цветниках и прочих объектах озеленения, детских и спортивных площадках, площадках для отдыха;</w:t>
      </w:r>
    </w:p>
    <w:p w:rsidR="004D3505" w:rsidRDefault="004D3505">
      <w:pPr>
        <w:pStyle w:val="ConsPlusNormal"/>
        <w:spacing w:before="220"/>
        <w:ind w:firstLine="540"/>
        <w:jc w:val="both"/>
      </w:pPr>
      <w:r>
        <w:t>2) на остановочных пунктах городского пассажирского транспорта общего пользования, а также в 10-метровой зоне от границ посадочных площадок, за исключением нестационарных торговых объектов со специализацией "Печать";</w:t>
      </w:r>
    </w:p>
    <w:p w:rsidR="004D3505" w:rsidRDefault="004D3505">
      <w:pPr>
        <w:pStyle w:val="ConsPlusNormal"/>
        <w:spacing w:before="220"/>
        <w:ind w:firstLine="540"/>
        <w:jc w:val="both"/>
      </w:pPr>
      <w:r>
        <w:t>3) на земельных участках, предоставленных гражданам или юридическим лицам,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w:t>
      </w:r>
    </w:p>
    <w:p w:rsidR="004D3505" w:rsidRDefault="004D3505">
      <w:pPr>
        <w:pStyle w:val="ConsPlusNormal"/>
        <w:spacing w:before="220"/>
        <w:ind w:firstLine="540"/>
        <w:jc w:val="both"/>
      </w:pPr>
      <w:r>
        <w:t>4) в границах территорий объектов культурного наследия, за исключением границ территорий достопримечательных мест, если в соответствии с требованиями к градостроительным регламентам и режимами использования земель данных территорий размещение нестационарных торговых объектов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торговых объектов запрещено;</w:t>
      </w:r>
    </w:p>
    <w:p w:rsidR="004D3505" w:rsidRDefault="004D3505">
      <w:pPr>
        <w:pStyle w:val="ConsPlusNormal"/>
        <w:spacing w:before="220"/>
        <w:ind w:firstLine="540"/>
        <w:jc w:val="both"/>
      </w:pPr>
      <w:r>
        <w:t>5) в пределах треугольников видимости нерегулируемых пешеходных переходов, перекрестков и примыканий улиц и дорог;</w:t>
      </w:r>
    </w:p>
    <w:p w:rsidR="004D3505" w:rsidRDefault="004D3505">
      <w:pPr>
        <w:pStyle w:val="ConsPlusNormal"/>
        <w:spacing w:before="220"/>
        <w:ind w:firstLine="540"/>
        <w:jc w:val="both"/>
      </w:pPr>
      <w:r>
        <w:t>6) на тротуарах, за исключением нестационарных торговых объектов со специализацией "Печать", "Горячие и прохладительные напитки, мороженое", а также передвижных нестационарных торговых объектов, в том числе палаток со специализацией "Овощи и фрукты", размещение которых допускается при условии, что ширина тротуара составляет не менее 3 метров;</w:t>
      </w:r>
    </w:p>
    <w:p w:rsidR="004D3505" w:rsidRDefault="004D3505">
      <w:pPr>
        <w:pStyle w:val="ConsPlusNormal"/>
        <w:spacing w:before="220"/>
        <w:ind w:firstLine="540"/>
        <w:jc w:val="both"/>
      </w:pPr>
      <w:r>
        <w:t>7) на придомовых территориях многоквартирных жилых домов при отсутствии согласия собственников земельного участка, на котором расположен многоквартирный жилой дом, а также на территории ближе 15 метров от фасадов и окон зданий, за исключением случаев, установленных действующим законодательством.</w:t>
      </w:r>
    </w:p>
    <w:p w:rsidR="004D3505" w:rsidRDefault="004D3505">
      <w:pPr>
        <w:pStyle w:val="ConsPlusNormal"/>
        <w:spacing w:before="220"/>
        <w:ind w:firstLine="540"/>
        <w:jc w:val="both"/>
      </w:pPr>
      <w:r>
        <w:t>22.17. Запрещается складирование товара, упаковок, мусора вне площади нестационарного объекта, в том числе на элементах благоустройства, крышах торговых объектов, прилегающей территории.</w:t>
      </w:r>
    </w:p>
    <w:p w:rsidR="004D3505" w:rsidRDefault="004D3505">
      <w:pPr>
        <w:pStyle w:val="ConsPlusNormal"/>
        <w:spacing w:before="220"/>
        <w:ind w:firstLine="540"/>
        <w:jc w:val="both"/>
      </w:pPr>
      <w:r>
        <w:t>22.18.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4D3505" w:rsidRDefault="004D3505">
      <w:pPr>
        <w:pStyle w:val="ConsPlusNormal"/>
        <w:spacing w:before="220"/>
        <w:ind w:firstLine="540"/>
        <w:jc w:val="both"/>
      </w:pPr>
      <w:r>
        <w:t>22.19. Хозяйствующие субъекты обязаны обеспечивать постоянный уход за внешним видом принадлежащих им НТО, содержать в чистоте и порядке, своевременно красить и устранять повреждения конструктивных элементов и вывесок, размещение рекламы не допускается, производить ежедневную уборку и благоустройство отведенной территории в соответствии с настоящими Правилами благоустройства.</w:t>
      </w:r>
    </w:p>
    <w:p w:rsidR="004D3505" w:rsidRDefault="004D3505">
      <w:pPr>
        <w:pStyle w:val="ConsPlusNormal"/>
        <w:spacing w:before="220"/>
        <w:ind w:firstLine="540"/>
        <w:jc w:val="both"/>
      </w:pPr>
      <w:r>
        <w:t>22.20. НТО должны соответствовать типовым архитектурным решениям к их внешнему облику. Нормативные требования к внешнему облику НТО определяются Дизайн-кодом.</w:t>
      </w:r>
    </w:p>
    <w:p w:rsidR="004D3505" w:rsidRDefault="004D3505">
      <w:pPr>
        <w:pStyle w:val="ConsPlusNormal"/>
        <w:jc w:val="both"/>
      </w:pPr>
    </w:p>
    <w:p w:rsidR="004D3505" w:rsidRDefault="004D3505">
      <w:pPr>
        <w:pStyle w:val="ConsPlusTitle"/>
        <w:jc w:val="center"/>
        <w:outlineLvl w:val="1"/>
      </w:pPr>
      <w:r>
        <w:t>Глава II. ТРЕБОВАНИЯ К СОДЕРЖАНИЮ ОБЪЕКТОВ БЛАГОУСТРОЙСТВА,</w:t>
      </w:r>
    </w:p>
    <w:p w:rsidR="004D3505" w:rsidRDefault="004D3505">
      <w:pPr>
        <w:pStyle w:val="ConsPlusTitle"/>
        <w:jc w:val="center"/>
      </w:pPr>
      <w:r>
        <w:t>ЗДАНИЙ, СТРОЕНИЙ, СООРУЖЕНИЙ</w:t>
      </w:r>
    </w:p>
    <w:p w:rsidR="004D3505" w:rsidRDefault="004D3505">
      <w:pPr>
        <w:pStyle w:val="ConsPlusNormal"/>
        <w:jc w:val="both"/>
      </w:pPr>
    </w:p>
    <w:p w:rsidR="004D3505" w:rsidRDefault="004D3505">
      <w:pPr>
        <w:pStyle w:val="ConsPlusTitle"/>
        <w:jc w:val="center"/>
        <w:outlineLvl w:val="2"/>
      </w:pPr>
      <w:r>
        <w:t>23. Содержание детских, игровых, спортивных</w:t>
      </w:r>
    </w:p>
    <w:p w:rsidR="004D3505" w:rsidRDefault="004D3505">
      <w:pPr>
        <w:pStyle w:val="ConsPlusTitle"/>
        <w:jc w:val="center"/>
      </w:pPr>
      <w:r>
        <w:t>(физкультурно-оздоровительных) площадок</w:t>
      </w:r>
    </w:p>
    <w:p w:rsidR="004D3505" w:rsidRDefault="004D3505">
      <w:pPr>
        <w:pStyle w:val="ConsPlusNormal"/>
        <w:jc w:val="both"/>
      </w:pPr>
    </w:p>
    <w:p w:rsidR="004D3505" w:rsidRDefault="004D3505">
      <w:pPr>
        <w:pStyle w:val="ConsPlusNormal"/>
        <w:ind w:firstLine="540"/>
        <w:jc w:val="both"/>
      </w:pPr>
      <w:r>
        <w:t>23.1.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D3505" w:rsidRDefault="004D3505">
      <w:pPr>
        <w:pStyle w:val="ConsPlusNormal"/>
        <w:spacing w:before="220"/>
        <w:ind w:firstLine="540"/>
        <w:jc w:val="both"/>
      </w:pPr>
      <w:r>
        <w:t>23.2.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4D3505" w:rsidRDefault="004D3505">
      <w:pPr>
        <w:pStyle w:val="ConsPlusNormal"/>
        <w:spacing w:before="220"/>
        <w:ind w:firstLine="540"/>
        <w:jc w:val="both"/>
      </w:pPr>
      <w:r>
        <w:t>23.3.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D3505" w:rsidRDefault="004D3505">
      <w:pPr>
        <w:pStyle w:val="ConsPlusNormal"/>
        <w:spacing w:before="220"/>
        <w:ind w:firstLine="540"/>
        <w:jc w:val="both"/>
      </w:pPr>
      <w:r>
        <w:t>23.4.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D3505" w:rsidRDefault="004D3505">
      <w:pPr>
        <w:pStyle w:val="ConsPlusNormal"/>
        <w:spacing w:before="220"/>
        <w:ind w:firstLine="540"/>
        <w:jc w:val="both"/>
      </w:pPr>
      <w:r>
        <w:t>23.5. Территория площадки и прилегающая территория подлежит регулярной очистке от загрязнений и посторонних предметов, своевременной обрезке деревьев, кустарников и скосу травы.</w:t>
      </w:r>
    </w:p>
    <w:p w:rsidR="004D3505" w:rsidRDefault="004D3505">
      <w:pPr>
        <w:pStyle w:val="ConsPlusNormal"/>
        <w:spacing w:before="220"/>
        <w:ind w:firstLine="540"/>
        <w:jc w:val="both"/>
      </w:pPr>
      <w:r>
        <w:t>23.6. Дорожки, ограждения и калитки, скамейки, урны должны быть окрашены и находиться в исправном состоянии. Урны подлежат очистке по мере необходимости, но не реже одного раза в три дня.</w:t>
      </w:r>
    </w:p>
    <w:p w:rsidR="004D3505" w:rsidRDefault="004D3505">
      <w:pPr>
        <w:pStyle w:val="ConsPlusNormal"/>
        <w:spacing w:before="220"/>
        <w:ind w:firstLine="540"/>
        <w:jc w:val="both"/>
      </w:pPr>
      <w: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D3505" w:rsidRDefault="004D3505">
      <w:pPr>
        <w:pStyle w:val="ConsPlusNormal"/>
        <w:spacing w:before="220"/>
        <w:ind w:firstLine="540"/>
        <w:jc w:val="both"/>
      </w:pPr>
      <w:r>
        <w:t>23.8.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4D3505" w:rsidRDefault="004D3505">
      <w:pPr>
        <w:pStyle w:val="ConsPlusNormal"/>
        <w:jc w:val="both"/>
      </w:pPr>
    </w:p>
    <w:p w:rsidR="004D3505" w:rsidRDefault="004D3505">
      <w:pPr>
        <w:pStyle w:val="ConsPlusTitle"/>
        <w:jc w:val="center"/>
        <w:outlineLvl w:val="2"/>
      </w:pPr>
      <w:r>
        <w:t>24. Порядок содержания зеленых насаждений</w:t>
      </w:r>
    </w:p>
    <w:p w:rsidR="004D3505" w:rsidRDefault="004D3505">
      <w:pPr>
        <w:pStyle w:val="ConsPlusNormal"/>
        <w:jc w:val="both"/>
      </w:pPr>
    </w:p>
    <w:p w:rsidR="004D3505" w:rsidRDefault="004D3505">
      <w:pPr>
        <w:pStyle w:val="ConsPlusNormal"/>
        <w:ind w:firstLine="540"/>
        <w:jc w:val="both"/>
      </w:pPr>
      <w:r>
        <w:t>24.1. Отношения в сфере сохранения и развития озелененных территорий и произрастающих на данных территориях зеленых насаждений, за исключением особо охраняемых природных территорий и территорий, занятых лесами (далее - озелененные территории), в границах Чайковского городского округа осуществляются в порядке, установленном законодательством Российской Федерации, Пермского края, муниципальными правовыми актами Чайковского городского округа, настоящими Правилами благоустройства.</w:t>
      </w:r>
    </w:p>
    <w:p w:rsidR="004D3505" w:rsidRDefault="004D3505">
      <w:pPr>
        <w:pStyle w:val="ConsPlusNormal"/>
        <w:spacing w:before="220"/>
        <w:ind w:firstLine="540"/>
        <w:jc w:val="both"/>
      </w:pPr>
      <w:r>
        <w:t>24.2. Обязанности по содержанию, охране и воспроизводству зеленых насаждений несут:</w:t>
      </w:r>
    </w:p>
    <w:p w:rsidR="004D3505" w:rsidRDefault="004D3505">
      <w:pPr>
        <w:pStyle w:val="ConsPlusNormal"/>
        <w:spacing w:before="220"/>
        <w:ind w:firstLine="540"/>
        <w:jc w:val="both"/>
      </w:pPr>
      <w:r>
        <w:t>- в парках, скверах, на бульварах, на городских улицах - организация, выполняющая функции заказчика по внешнему благоустройству территорий;</w:t>
      </w:r>
    </w:p>
    <w:p w:rsidR="004D3505" w:rsidRDefault="004D3505">
      <w:pPr>
        <w:pStyle w:val="ConsPlusNormal"/>
        <w:spacing w:before="220"/>
        <w:ind w:firstLine="540"/>
        <w:jc w:val="both"/>
      </w:pPr>
      <w:r>
        <w:t>- на территории предприятий, общеобразовательных организаций, медицинских организаций и других организаций независимо от организационно-правовой формы и формы собственности, а также на закрепленных за ними объектах озеленения - руководители соответствующей организации;</w:t>
      </w:r>
    </w:p>
    <w:p w:rsidR="004D3505" w:rsidRDefault="004D3505">
      <w:pPr>
        <w:pStyle w:val="ConsPlusNormal"/>
        <w:spacing w:before="220"/>
        <w:ind w:firstLine="540"/>
        <w:jc w:val="both"/>
      </w:pPr>
      <w:r>
        <w:t>- на придомовых территориях многоквартирных домов - собственники помещений в многоквартирных домах;</w:t>
      </w:r>
    </w:p>
    <w:p w:rsidR="004D3505" w:rsidRDefault="004D3505">
      <w:pPr>
        <w:pStyle w:val="ConsPlusNormal"/>
        <w:spacing w:before="220"/>
        <w:ind w:firstLine="540"/>
        <w:jc w:val="both"/>
      </w:pPr>
      <w:r>
        <w:t>- на территории жилищно-строительных кооперативов, садоводческих, огороднических и дачных некоммерческих объединений граждан - председатели правлений кооперативов и объединений.</w:t>
      </w:r>
    </w:p>
    <w:p w:rsidR="004D3505" w:rsidRDefault="004D3505">
      <w:pPr>
        <w:pStyle w:val="ConsPlusNormal"/>
        <w:spacing w:before="220"/>
        <w:ind w:firstLine="540"/>
        <w:jc w:val="both"/>
      </w:pPr>
      <w:r>
        <w:t>24.3. Чтобы продлить срок жизни деревьям, а также полностью раскрыть их декоративные качества, необходимо предпринимать ряд мер по их содержанию. Работы по уходу и лечению зеленых насаждений должны производится каждый сезон, в них входят:</w:t>
      </w:r>
    </w:p>
    <w:p w:rsidR="004D3505" w:rsidRDefault="004D3505">
      <w:pPr>
        <w:pStyle w:val="ConsPlusNormal"/>
        <w:spacing w:before="220"/>
        <w:ind w:firstLine="540"/>
        <w:jc w:val="both"/>
      </w:pPr>
      <w:r>
        <w:t>- обрезка поврежденных, сухих и неправильно растущих веток;</w:t>
      </w:r>
    </w:p>
    <w:p w:rsidR="004D3505" w:rsidRDefault="004D3505">
      <w:pPr>
        <w:pStyle w:val="ConsPlusNormal"/>
        <w:spacing w:before="220"/>
        <w:ind w:firstLine="540"/>
        <w:jc w:val="both"/>
      </w:pPr>
      <w:r>
        <w:t>- обработка ран после обрезки (обычно медным купоросом), после срезы смазываются садовым варом или масляной краской;</w:t>
      </w:r>
    </w:p>
    <w:p w:rsidR="004D3505" w:rsidRDefault="004D3505">
      <w:pPr>
        <w:pStyle w:val="ConsPlusNormal"/>
        <w:spacing w:before="220"/>
        <w:ind w:firstLine="540"/>
        <w:jc w:val="both"/>
      </w:pPr>
      <w:r>
        <w:t>- прополка приствольных кругов;</w:t>
      </w:r>
    </w:p>
    <w:p w:rsidR="004D3505" w:rsidRDefault="004D3505">
      <w:pPr>
        <w:pStyle w:val="ConsPlusNormal"/>
        <w:spacing w:before="220"/>
        <w:ind w:firstLine="540"/>
        <w:jc w:val="both"/>
      </w:pPr>
      <w:r>
        <w:t>- рыхление земли, пустоты засыпают, почву покрывают мульчей;</w:t>
      </w:r>
    </w:p>
    <w:p w:rsidR="004D3505" w:rsidRDefault="004D3505">
      <w:pPr>
        <w:pStyle w:val="ConsPlusNormal"/>
        <w:spacing w:before="220"/>
        <w:ind w:firstLine="540"/>
        <w:jc w:val="both"/>
      </w:pPr>
      <w:r>
        <w:t>- в летние месяцы - в июле и в августе - специалисты должны провести опрыскивание.</w:t>
      </w:r>
    </w:p>
    <w:p w:rsidR="004D3505" w:rsidRDefault="004D3505">
      <w:pPr>
        <w:pStyle w:val="ConsPlusNormal"/>
        <w:spacing w:before="220"/>
        <w:ind w:firstLine="540"/>
        <w:jc w:val="both"/>
      </w:pPr>
      <w:r>
        <w:t>Деревья с повреждениями ствола или кроны более 50 процентов подлежат санитарной вырубке.</w:t>
      </w:r>
    </w:p>
    <w:p w:rsidR="004D3505" w:rsidRDefault="004D3505">
      <w:pPr>
        <w:pStyle w:val="ConsPlusNormal"/>
        <w:spacing w:before="220"/>
        <w:ind w:firstLine="540"/>
        <w:jc w:val="both"/>
      </w:pPr>
      <w:r>
        <w:t>24.4. Снос зеленых насаждений, в том числе санитарная вырубка, осуществляется при наличии разрешения, выданного уполномоченным органом администрации Чайковского городского округа в соответствии с муниципальным правовым актом администрации Чайковского городского округа, регламентирующим предоставление муниципальной услуги по сносу зеленых насаждений.</w:t>
      </w:r>
    </w:p>
    <w:p w:rsidR="004D3505" w:rsidRDefault="004D3505">
      <w:pPr>
        <w:pStyle w:val="ConsPlusNormal"/>
        <w:spacing w:before="220"/>
        <w:ind w:firstLine="540"/>
        <w:jc w:val="both"/>
      </w:pPr>
      <w:r>
        <w:t>Санитарной вырубке подлежат деревья и кустарники, находящиеся в следующем состоянии:</w:t>
      </w:r>
    </w:p>
    <w:p w:rsidR="004D3505" w:rsidRDefault="004D3505">
      <w:pPr>
        <w:pStyle w:val="ConsPlusNormal"/>
        <w:spacing w:before="220"/>
        <w:ind w:firstLine="540"/>
        <w:jc w:val="both"/>
      </w:pPr>
      <w:r>
        <w:t>- погибшие;</w:t>
      </w:r>
    </w:p>
    <w:p w:rsidR="004D3505" w:rsidRDefault="004D3505">
      <w:pPr>
        <w:pStyle w:val="ConsPlusNormal"/>
        <w:spacing w:before="220"/>
        <w:ind w:firstLine="540"/>
        <w:jc w:val="both"/>
      </w:pPr>
      <w:r>
        <w:t>- сухостойные, больные;</w:t>
      </w:r>
    </w:p>
    <w:p w:rsidR="004D3505" w:rsidRDefault="004D3505">
      <w:pPr>
        <w:pStyle w:val="ConsPlusNormal"/>
        <w:spacing w:before="220"/>
        <w:ind w:firstLine="540"/>
        <w:jc w:val="both"/>
      </w:pPr>
      <w:r>
        <w:t>- аварийные;</w:t>
      </w:r>
    </w:p>
    <w:p w:rsidR="004D3505" w:rsidRDefault="004D3505">
      <w:pPr>
        <w:pStyle w:val="ConsPlusNormal"/>
        <w:spacing w:before="220"/>
        <w:ind w:firstLine="540"/>
        <w:jc w:val="both"/>
      </w:pPr>
      <w:r>
        <w:t>- деревья, расположенные на расстоянии 5 м и менее от здания, сооружения, объекта до оси ствола дерева (приведенные нормы относятся к деревьям с диаметром кроны не более 5 м);</w:t>
      </w:r>
    </w:p>
    <w:p w:rsidR="004D3505" w:rsidRDefault="004D3505">
      <w:pPr>
        <w:pStyle w:val="ConsPlusNormal"/>
        <w:spacing w:before="220"/>
        <w:ind w:firstLine="540"/>
        <w:jc w:val="both"/>
      </w:pPr>
      <w:r>
        <w:t>- кустарники, расположенные на расстоянии 1,5 м и менее от здания, сооружения, объекта до оси кустарника.</w:t>
      </w:r>
    </w:p>
    <w:p w:rsidR="004D3505" w:rsidRDefault="004D3505">
      <w:pPr>
        <w:pStyle w:val="ConsPlusNormal"/>
        <w:spacing w:before="220"/>
        <w:ind w:firstLine="540"/>
        <w:jc w:val="both"/>
      </w:pPr>
      <w:r>
        <w:t>24.5. Содержание зеленых насаждений на озелененных территориях включает при необходимости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от вредителей и болезней, предотвращению распространения клена американского, борщевика Сосновского, сносу зеленых насаждений и иные мероприятия по содержанию зеленых насаждений на озелененных территориях.</w:t>
      </w:r>
    </w:p>
    <w:p w:rsidR="004D3505" w:rsidRDefault="004D3505">
      <w:pPr>
        <w:pStyle w:val="ConsPlusNormal"/>
        <w:spacing w:before="220"/>
        <w:ind w:firstLine="540"/>
        <w:jc w:val="both"/>
      </w:pPr>
      <w:r>
        <w:t>При обрезке крон деревьев всех типов ветвления необходимо учитывать их природную форму. Не следует резко менять естественную высоту и форму кроны, характерную для каждого вида дерева. Допустимая степень обрезки в зависимости от типа деревьев приведена в Единых стандартах.</w:t>
      </w:r>
    </w:p>
    <w:p w:rsidR="004D3505" w:rsidRDefault="004D3505">
      <w:pPr>
        <w:pStyle w:val="ConsPlusNormal"/>
        <w:spacing w:before="220"/>
        <w:ind w:firstLine="540"/>
        <w:jc w:val="both"/>
      </w:pPr>
      <w:r>
        <w:t>Общие требования к мероприятиям, проводимым в целях содержания зеленых насаждений на озелененных территориях, утверждаются исполнительным органом государственной власти Пермского края, уполномоченным в сфере сохранения и развития озелененных территорий Пермского края. Разбивка посадочных мест происходит в соответствии с проектным решением. Саженцы деревьев и кустарников для озеленения территорий должны соответствовать ГОСТ 24835-81 "Саженцы деревьев и кустарников", ГОСТ 24909 "Саженцы деревьев декоративных лиственных пород", ГОСТ 25769 "Саженцы деревьев хвойных пород для озеленения городов", ГОСТ 26869-86 "Саженцы декоративных кустарников", ГОСТ 28055-89 "Саженцы деревьев и кустарников. Садовые и архитектурные формы".</w:t>
      </w:r>
    </w:p>
    <w:p w:rsidR="004D3505" w:rsidRDefault="004D3505">
      <w:pPr>
        <w:pStyle w:val="ConsPlusNormal"/>
        <w:spacing w:before="220"/>
        <w:ind w:firstLine="540"/>
        <w:jc w:val="both"/>
      </w:pPr>
      <w:r>
        <w:t>Травянистые многолетние растения можно высаживать в клумбы с бортами, в открытый грунт, на откосы и в кадки, за редким исключением (в зависимости от вида растения).</w:t>
      </w:r>
    </w:p>
    <w:p w:rsidR="004D3505" w:rsidRDefault="004D3505">
      <w:pPr>
        <w:pStyle w:val="ConsPlusNormal"/>
        <w:spacing w:before="220"/>
        <w:ind w:firstLine="540"/>
        <w:jc w:val="both"/>
      </w:pPr>
      <w:r>
        <w:t>24.6. Газон должен быть ниже уровня тротуара и бортового камня, а бортовой камень вровень с тротуаром. Это решение помогает избежать размытия почвы и выноса ее на пешеходные и проезжие части.</w:t>
      </w:r>
    </w:p>
    <w:p w:rsidR="004D3505" w:rsidRDefault="004D3505">
      <w:pPr>
        <w:pStyle w:val="ConsPlusNormal"/>
        <w:spacing w:before="220"/>
        <w:ind w:firstLine="540"/>
        <w:jc w:val="both"/>
      </w:pPr>
      <w:r>
        <w:t>На плотном газоне следует осуществлять уборку листьев с помощью садового пылесоса, не допускается выметание жесткой метлой; с неплотного растительного покрова (или с грунта без газона) уборка листьев не допускается.</w:t>
      </w:r>
    </w:p>
    <w:p w:rsidR="004D3505" w:rsidRDefault="004D3505">
      <w:pPr>
        <w:pStyle w:val="ConsPlusNormal"/>
        <w:spacing w:before="220"/>
        <w:ind w:firstLine="540"/>
        <w:jc w:val="both"/>
      </w:pPr>
      <w:r>
        <w:t>Партерные газоны стригут (скашивают) не менее одного раза в 10 дней при высоте травостоя 6-10 см. Высота оставляемого травостоя - 3-5 см. Каждое последующее скашивание ведут в направлении, перпендикулярном к направлению предыдущего скашивания.</w:t>
      </w:r>
    </w:p>
    <w:p w:rsidR="004D3505" w:rsidRDefault="004D3505">
      <w:pPr>
        <w:pStyle w:val="ConsPlusNormal"/>
        <w:spacing w:before="220"/>
        <w:ind w:firstLine="540"/>
        <w:jc w:val="both"/>
      </w:pPr>
      <w:r>
        <w:t>Обыкновенные газоны скашивают при высоте травостоя 10-15 см через каждые 10-15 дней. Высота оставляемого травостоя - 3-5 см.</w:t>
      </w:r>
    </w:p>
    <w:p w:rsidR="004D3505" w:rsidRDefault="004D3505">
      <w:pPr>
        <w:pStyle w:val="ConsPlusNormal"/>
        <w:spacing w:before="220"/>
        <w:ind w:firstLine="540"/>
        <w:jc w:val="both"/>
      </w:pPr>
      <w:r>
        <w:t>Луговые газоны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15-20 см, остальные - два раза в год, оставляя травостой высотой 4-5 см. Данный тип газона более предпочтителен, так как его содержание намного выгоднее из-за сокращения частот стрижки и более устойчивой структуры самого газона.</w:t>
      </w:r>
    </w:p>
    <w:p w:rsidR="004D3505" w:rsidRDefault="004D3505">
      <w:pPr>
        <w:pStyle w:val="ConsPlusNormal"/>
        <w:spacing w:before="220"/>
        <w:ind w:firstLine="540"/>
        <w:jc w:val="both"/>
      </w:pPr>
      <w:r>
        <w:t>После каждого скашивания рекомендуется проводить укатывание дернового покрова.</w:t>
      </w:r>
    </w:p>
    <w:p w:rsidR="004D3505" w:rsidRDefault="004D3505">
      <w:pPr>
        <w:pStyle w:val="ConsPlusNormal"/>
        <w:spacing w:before="220"/>
        <w:ind w:firstLine="540"/>
        <w:jc w:val="both"/>
      </w:pPr>
      <w:r>
        <w:t>Скошенная трава должна быть убрана в течение суток и вывезена на объекты размещения ТКО.</w:t>
      </w:r>
    </w:p>
    <w:p w:rsidR="004D3505" w:rsidRDefault="004D3505">
      <w:pPr>
        <w:pStyle w:val="ConsPlusNormal"/>
        <w:spacing w:before="220"/>
        <w:ind w:firstLine="540"/>
        <w:jc w:val="both"/>
      </w:pPr>
      <w:r>
        <w:t>24.7. При проведении строительных работ, реконструкции объектов, строительстве линейных сооружений принятие мер по сохранению существующих зеленых насаждений является обязательным, за исключением случаев, когда снос зеленых насаждений регулируется нормами федерального законодательства. В случае невозможности сохранения существующих зеленых насаждений в соответствующем проекте строительства, реконструкции объекта должна быть обоснована необходимость сноса зеленых насаждений. Сохраняемые зеленые насаждения в пределах зоны производства работ должны быть защищены от негативного воздействия.</w:t>
      </w:r>
    </w:p>
    <w:p w:rsidR="004D3505" w:rsidRDefault="004D3505">
      <w:pPr>
        <w:pStyle w:val="ConsPlusNormal"/>
        <w:spacing w:before="220"/>
        <w:ind w:firstLine="540"/>
        <w:jc w:val="both"/>
      </w:pPr>
      <w:r>
        <w:t>24.8. В сфере охраны зеленых насаждений не допускается:</w:t>
      </w:r>
    </w:p>
    <w:p w:rsidR="004D3505" w:rsidRDefault="004D3505">
      <w:pPr>
        <w:pStyle w:val="ConsPlusNormal"/>
        <w:spacing w:before="220"/>
        <w:ind w:firstLine="540"/>
        <w:jc w:val="both"/>
      </w:pPr>
      <w:r>
        <w:t>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4D3505" w:rsidRDefault="004D3505">
      <w:pPr>
        <w:pStyle w:val="ConsPlusNormal"/>
        <w:spacing w:before="220"/>
        <w:ind w:firstLine="540"/>
        <w:jc w:val="both"/>
      </w:pPr>
      <w:r>
        <w:t>2) осуществлять самовольную посадку, вырубку деревьев и кустарников, уничтожение газонов и цветников;</w:t>
      </w:r>
    </w:p>
    <w:p w:rsidR="004D3505" w:rsidRDefault="004D3505">
      <w:pPr>
        <w:pStyle w:val="ConsPlusNormal"/>
        <w:spacing w:before="220"/>
        <w:ind w:firstLine="540"/>
        <w:jc w:val="both"/>
      </w:pPr>
      <w:r>
        <w:t>3) передвигаться на транспортных средствах по газонам и цветникам, а также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4D3505" w:rsidRDefault="004D3505">
      <w:pPr>
        <w:pStyle w:val="ConsPlusNormal"/>
        <w:spacing w:before="220"/>
        <w:ind w:firstLine="540"/>
        <w:jc w:val="both"/>
      </w:pPr>
      <w:r>
        <w:t>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4D3505" w:rsidRDefault="004D3505">
      <w:pPr>
        <w:pStyle w:val="ConsPlusNormal"/>
        <w:spacing w:before="220"/>
        <w:ind w:firstLine="540"/>
        <w:jc w:val="both"/>
      </w:pPr>
      <w:r>
        <w:t>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D3505" w:rsidRDefault="004D3505">
      <w:pPr>
        <w:pStyle w:val="ConsPlusNormal"/>
        <w:spacing w:before="220"/>
        <w:ind w:firstLine="540"/>
        <w:jc w:val="both"/>
      </w:pPr>
      <w:r>
        <w:t>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4D3505" w:rsidRDefault="004D3505">
      <w:pPr>
        <w:pStyle w:val="ConsPlusNormal"/>
        <w:spacing w:before="220"/>
        <w:ind w:firstLine="540"/>
        <w:jc w:val="both"/>
      </w:pPr>
      <w:r>
        <w:t>7) складировать на озелененных территориях мусор, строительные и прочие материалы;</w:t>
      </w:r>
    </w:p>
    <w:p w:rsidR="004D3505" w:rsidRDefault="004D3505">
      <w:pPr>
        <w:pStyle w:val="ConsPlusNormal"/>
        <w:spacing w:before="220"/>
        <w:ind w:firstLine="540"/>
        <w:jc w:val="both"/>
      </w:pPr>
      <w:r>
        <w:t>8) осуществлять раскопку озелененных территорий под огороды;</w:t>
      </w:r>
    </w:p>
    <w:p w:rsidR="004D3505" w:rsidRDefault="004D3505">
      <w:pPr>
        <w:pStyle w:val="ConsPlusNormal"/>
        <w:spacing w:before="220"/>
        <w:ind w:firstLine="540"/>
        <w:jc w:val="both"/>
      </w:pPr>
      <w:r>
        <w:t>9) выгуливать домашних животных на газонах и цветниках;</w:t>
      </w:r>
    </w:p>
    <w:p w:rsidR="004D3505" w:rsidRDefault="004D3505">
      <w:pPr>
        <w:pStyle w:val="ConsPlusNormal"/>
        <w:spacing w:before="220"/>
        <w:ind w:firstLine="540"/>
        <w:jc w:val="both"/>
      </w:pPr>
      <w:r>
        <w:t>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4D3505" w:rsidRDefault="004D3505">
      <w:pPr>
        <w:pStyle w:val="ConsPlusNormal"/>
        <w:spacing w:before="220"/>
        <w:ind w:firstLine="540"/>
        <w:jc w:val="both"/>
      </w:pPr>
      <w:r>
        <w:t>11) сжигать листья, траву, ветки, а также осуществлять их смет в водопропускные устройства, на газоны;</w:t>
      </w:r>
    </w:p>
    <w:p w:rsidR="004D3505" w:rsidRDefault="004D3505">
      <w:pPr>
        <w:pStyle w:val="ConsPlusNormal"/>
        <w:spacing w:before="220"/>
        <w:ind w:firstLine="540"/>
        <w:jc w:val="both"/>
      </w:pPr>
      <w:r>
        <w:t>12) разжигать костры и нарушать правила пожарной безопасности на озелененных территориях;</w:t>
      </w:r>
    </w:p>
    <w:p w:rsidR="004D3505" w:rsidRDefault="004D3505">
      <w:pPr>
        <w:pStyle w:val="ConsPlusNormal"/>
        <w:spacing w:before="220"/>
        <w:ind w:firstLine="540"/>
        <w:jc w:val="both"/>
      </w:pPr>
      <w:r>
        <w:t>13) проводить мероприятия по обрезке кроны (санитарной, формовочной, омолаживающей) деревьев без согласования по виду деревьев и времени года с уполномоченным органом администрации Чайковского городского округа, осуществляющим деятельность в сфере охраны окружающей среды; о) осуществлять снос зеленых насаждений, за исключением случаев регулирования статуса насаждений, которые установлены лесным законодательством, в границах водоохранных зон водных объектов путем проведения сплошных рубок.</w:t>
      </w:r>
    </w:p>
    <w:p w:rsidR="004D3505" w:rsidRDefault="004D3505">
      <w:pPr>
        <w:pStyle w:val="ConsPlusNormal"/>
        <w:spacing w:before="220"/>
        <w:ind w:firstLine="540"/>
        <w:jc w:val="both"/>
      </w:pPr>
      <w:r>
        <w:t>Организация охраны зеленых насаждений осуществляется в порядке, установленном законодательством Российской Федерации и Пермского края, муниципальными правовыми актами Чайковского городского округа, настоящими Правилами благоустройства.</w:t>
      </w:r>
    </w:p>
    <w:p w:rsidR="004D3505" w:rsidRDefault="004D3505">
      <w:pPr>
        <w:pStyle w:val="ConsPlusNormal"/>
        <w:spacing w:before="220"/>
        <w:ind w:firstLine="540"/>
        <w:jc w:val="both"/>
      </w:pPr>
      <w:r>
        <w:t>24.9. На территориях общего пользования и земельных участках, собственность на которых не разграничена, за исключением земельных участков, занятых индивидуальной жилой застройкой, садовых, огородных, дачных и приусадебных земельных участков, категорически запрещается:</w:t>
      </w:r>
    </w:p>
    <w:p w:rsidR="004D3505" w:rsidRDefault="004D3505">
      <w:pPr>
        <w:pStyle w:val="ConsPlusNormal"/>
        <w:spacing w:before="220"/>
        <w:ind w:firstLine="540"/>
        <w:jc w:val="both"/>
      </w:pPr>
      <w:r>
        <w:t>- посадка, пересадка, снос зеленых насаждений без соответствующего разрешения уполномоченного органа;</w:t>
      </w:r>
    </w:p>
    <w:p w:rsidR="004D3505" w:rsidRDefault="004D3505">
      <w:pPr>
        <w:pStyle w:val="ConsPlusNormal"/>
        <w:spacing w:before="220"/>
        <w:ind w:firstLine="540"/>
        <w:jc w:val="both"/>
      </w:pPr>
      <w:r>
        <w:t>-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4D3505" w:rsidRDefault="004D3505">
      <w:pPr>
        <w:pStyle w:val="ConsPlusNormal"/>
        <w:spacing w:before="220"/>
        <w:ind w:firstLine="540"/>
        <w:jc w:val="both"/>
      </w:pPr>
      <w:r>
        <w:t>-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4D3505" w:rsidRDefault="004D3505">
      <w:pPr>
        <w:pStyle w:val="ConsPlusNormal"/>
        <w:spacing w:before="220"/>
        <w:ind w:firstLine="540"/>
        <w:jc w:val="both"/>
      </w:pPr>
      <w:r>
        <w:t>- производить иные действия, способные нанести вред зеленым насаждениям.</w:t>
      </w:r>
    </w:p>
    <w:p w:rsidR="004D3505" w:rsidRDefault="004D3505">
      <w:pPr>
        <w:pStyle w:val="ConsPlusNormal"/>
        <w:spacing w:before="220"/>
        <w:ind w:firstLine="540"/>
        <w:jc w:val="both"/>
      </w:pPr>
      <w:r>
        <w:t>24.10. Проведение компенсационного озеленения либо уплата восстановительной стоимости зеленых насаждений являются обязательными во всех случаях сноса, уничтожения или повреждения зеленых насаждений, за исключением сноса зеленых насаждений, производимого на действующих местах погребения. Компенсационное озеленение либо уплата восстановительной стоимости зеленых насаждений также не осуществляются при вынужденном сносе зеленых насаждений при ликвидации аварий и последствий чрезвычайных ситуаций природного и техногенного характера.</w:t>
      </w:r>
    </w:p>
    <w:p w:rsidR="004D3505" w:rsidRDefault="004D3505">
      <w:pPr>
        <w:pStyle w:val="ConsPlusNormal"/>
        <w:spacing w:before="220"/>
        <w:ind w:firstLine="540"/>
        <w:jc w:val="both"/>
      </w:pPr>
      <w:r>
        <w:t>Порядок компенсационного озеленения, форма проведения компенсационного озеленения при сносе и (или) повреждении, уничтожении зеленых насаждений, порядок расчета и уплаты восстановительной стоимости зеленых насаждений на озелененных территориях в границах Чайковского городского округа определяются муниципальным правовым актом администрации Чайковского городского округа.</w:t>
      </w:r>
    </w:p>
    <w:p w:rsidR="004D3505" w:rsidRDefault="004D3505">
      <w:pPr>
        <w:pStyle w:val="ConsPlusNormal"/>
        <w:spacing w:before="220"/>
        <w:ind w:firstLine="540"/>
        <w:jc w:val="both"/>
      </w:pPr>
      <w:r>
        <w:t>24.11. Содержание зеленых насаждений на придомовой территории.</w:t>
      </w:r>
    </w:p>
    <w:p w:rsidR="004D3505" w:rsidRDefault="004D3505">
      <w:pPr>
        <w:pStyle w:val="ConsPlusNormal"/>
        <w:spacing w:before="220"/>
        <w:ind w:firstLine="540"/>
        <w:jc w:val="both"/>
      </w:pPr>
      <w:r>
        <w:t>24.11.1. Собственники помещений в многоквартирном доме должны обеспечить содержание зеленых насаждений в надлежащем состоянии, не допускать их вытаптывания, складирования на них песка, грязи, мусора.</w:t>
      </w:r>
    </w:p>
    <w:p w:rsidR="004D3505" w:rsidRDefault="004D3505">
      <w:pPr>
        <w:pStyle w:val="ConsPlusNormal"/>
        <w:spacing w:before="220"/>
        <w:ind w:firstLine="540"/>
        <w:jc w:val="both"/>
      </w:pPr>
      <w:r>
        <w:t>При необходимости должен выполняться комплекс работ по обработке почвы, высадке зеленых насаждений, поливу зеленых насаждений, внесению удобрений, обрезке крон деревьев и кустарников, защите вредителей и болезней, предотвращению распространения клена американского, сносу зеленых насаждений и иные мероприятия по содержанию зеленых насаждений на озелененных территориях многоквартирного дома.</w:t>
      </w:r>
    </w:p>
    <w:p w:rsidR="004D3505" w:rsidRDefault="004D3505">
      <w:pPr>
        <w:pStyle w:val="ConsPlusNormal"/>
        <w:spacing w:before="220"/>
        <w:ind w:firstLine="540"/>
        <w:jc w:val="both"/>
      </w:pPr>
      <w:r>
        <w:t>24.11.2. Снос зеленых насаждений, расположенных на придомовой территории многоквартирного дома, осуществляется на основании решения общего собрания собственников помещений этого многоквартирного дома при наличии разрешения уполномоченного органа, выданного с учетом требований пункта 24.4 настоящих Правил благоустройства.</w:t>
      </w:r>
    </w:p>
    <w:p w:rsidR="004D3505" w:rsidRDefault="004D3505">
      <w:pPr>
        <w:pStyle w:val="ConsPlusNormal"/>
        <w:spacing w:before="220"/>
        <w:ind w:firstLine="540"/>
        <w:jc w:val="both"/>
      </w:pPr>
      <w:r>
        <w:t>При сносе аварийных деревьев, а также деревьев, находящихся на расстоянии менее 5 метров до наружной стены здания, сооружения, согласие собственников помещений многоквартирного дома не требуется.</w:t>
      </w:r>
    </w:p>
    <w:p w:rsidR="004D3505" w:rsidRDefault="004D3505">
      <w:pPr>
        <w:pStyle w:val="ConsPlusNormal"/>
        <w:spacing w:before="220"/>
        <w:ind w:firstLine="540"/>
        <w:jc w:val="both"/>
      </w:pPr>
      <w:r>
        <w:t>24.12. Правообладатели земельных участков, расположенных в границах населенных пунктов, обязаны проводить мероприятия по предотвращению распространения и уничтожению борщевика Сосновского.</w:t>
      </w:r>
    </w:p>
    <w:p w:rsidR="004D3505" w:rsidRDefault="004D3505">
      <w:pPr>
        <w:pStyle w:val="ConsPlusNormal"/>
        <w:spacing w:before="220"/>
        <w:ind w:firstLine="540"/>
        <w:jc w:val="both"/>
      </w:pPr>
      <w:r>
        <w:t>Мероприятия по удалению с земельных участков борщевика Сосновского проводятся следующими способами:</w:t>
      </w:r>
    </w:p>
    <w:p w:rsidR="004D3505" w:rsidRDefault="004D3505">
      <w:pPr>
        <w:pStyle w:val="ConsPlusNormal"/>
        <w:spacing w:before="220"/>
        <w:ind w:firstLine="540"/>
        <w:jc w:val="both"/>
      </w:pPr>
      <w:r>
        <w:t>1) химическим - опрыскивание очагов (участков) произрастания борщевика Сосновского гербицидами и (или) арборицидами;</w:t>
      </w:r>
    </w:p>
    <w:p w:rsidR="004D3505" w:rsidRDefault="004D3505">
      <w:pPr>
        <w:pStyle w:val="ConsPlusNormal"/>
        <w:spacing w:before="220"/>
        <w:ind w:firstLine="540"/>
        <w:jc w:val="both"/>
      </w:pPr>
      <w:r>
        <w:t>2) механическим - скашивание и удаление окошенных частей борщевика Сосновского, выкапывание корневой системы борщевика Сосновского.</w:t>
      </w:r>
    </w:p>
    <w:p w:rsidR="004D3505" w:rsidRDefault="004D3505">
      <w:pPr>
        <w:pStyle w:val="ConsPlusNormal"/>
        <w:spacing w:before="220"/>
        <w:ind w:firstLine="540"/>
        <w:jc w:val="both"/>
      </w:pPr>
      <w:r>
        <w:t>24.13. В целях эффективного управления озелененными территориями и обеспечения прав граждан и общественных объединений на достоверную информацию о состоянии окружающей среды уполномоченным органом администрации Чайковского городского округа осуществляется учет озелененных территорий и инвентаризация зеленых насаждений на озелененных территориях.</w:t>
      </w:r>
    </w:p>
    <w:p w:rsidR="004D3505" w:rsidRDefault="004D3505">
      <w:pPr>
        <w:pStyle w:val="ConsPlusNormal"/>
        <w:jc w:val="both"/>
      </w:pPr>
    </w:p>
    <w:p w:rsidR="004D3505" w:rsidRDefault="004D3505">
      <w:pPr>
        <w:pStyle w:val="ConsPlusTitle"/>
        <w:jc w:val="center"/>
        <w:outlineLvl w:val="2"/>
      </w:pPr>
      <w:r>
        <w:t>25. Информационные конструкции</w:t>
      </w:r>
    </w:p>
    <w:p w:rsidR="004D3505" w:rsidRDefault="004D3505">
      <w:pPr>
        <w:pStyle w:val="ConsPlusNormal"/>
        <w:jc w:val="both"/>
      </w:pPr>
    </w:p>
    <w:p w:rsidR="004D3505" w:rsidRDefault="004D3505">
      <w:pPr>
        <w:pStyle w:val="ConsPlusNormal"/>
        <w:ind w:firstLine="540"/>
        <w:jc w:val="both"/>
      </w:pPr>
      <w:r>
        <w:t>Информационные и рекламные конструкции - объекты городского благоустройства, выполняющие информационную или рекламную функцию. К ним относятся вывески, указатели, рекламные конструкции.</w:t>
      </w:r>
    </w:p>
    <w:p w:rsidR="004D3505" w:rsidRDefault="004D3505">
      <w:pPr>
        <w:pStyle w:val="ConsPlusNormal"/>
        <w:spacing w:before="220"/>
        <w:ind w:firstLine="540"/>
        <w:jc w:val="both"/>
      </w:pPr>
      <w:r>
        <w:t>25.1. Требования к информационным и рекламным конструкциям установлены Дизайн-кодом. Запрещено перекрывать вывесками архитектурные элементы фасадов.</w:t>
      </w:r>
    </w:p>
    <w:p w:rsidR="004D3505" w:rsidRDefault="004D3505">
      <w:pPr>
        <w:pStyle w:val="ConsPlusNormal"/>
        <w:spacing w:before="220"/>
        <w:ind w:firstLine="540"/>
        <w:jc w:val="both"/>
      </w:pPr>
      <w:r>
        <w:t>25.2. Информационные конструкции устанавливаются на территории Чайковского городского округа на основании согласования, выдаваемого в порядке, установленном постановлением администрации Чайковского городского округа.</w:t>
      </w:r>
    </w:p>
    <w:p w:rsidR="004D3505" w:rsidRDefault="004D3505">
      <w:pPr>
        <w:pStyle w:val="ConsPlusNormal"/>
        <w:spacing w:before="220"/>
        <w:ind w:firstLine="540"/>
        <w:jc w:val="both"/>
      </w:pPr>
      <w:r>
        <w:t>25.3. После прекращения действия разрешения на установку и (или) эксплуатацию рекламной конструкции владелец рекламной конструкции обязан произвести ее демонтаж, а также восстановить место установки рекламной конструкции в том виде, в котором оно было до монтажа рекламной конструкции, в срок, установленный решением Думы Чайковского городского округа.</w:t>
      </w:r>
    </w:p>
    <w:p w:rsidR="004D3505" w:rsidRDefault="004D3505">
      <w:pPr>
        <w:pStyle w:val="ConsPlusNormal"/>
        <w:spacing w:before="220"/>
        <w:ind w:firstLine="540"/>
        <w:jc w:val="both"/>
      </w:pPr>
      <w:r>
        <w:t>25.4.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D3505" w:rsidRDefault="004D3505">
      <w:pPr>
        <w:pStyle w:val="ConsPlusNormal"/>
        <w:spacing w:before="220"/>
        <w:ind w:firstLine="540"/>
        <w:jc w:val="both"/>
      </w:pPr>
      <w: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установленным решением Думы Чайковского городского округа.</w:t>
      </w:r>
    </w:p>
    <w:p w:rsidR="004D3505" w:rsidRDefault="004D3505">
      <w:pPr>
        <w:pStyle w:val="ConsPlusNormal"/>
        <w:spacing w:before="220"/>
        <w:ind w:firstLine="540"/>
        <w:jc w:val="both"/>
      </w:pPr>
      <w:r>
        <w:t>25.5.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 не должны закрывать прозрачные части фасада, не должны привлекать внимание и бережно встраиваться в архитектуру здания.</w:t>
      </w:r>
    </w:p>
    <w:p w:rsidR="004D3505" w:rsidRDefault="004D3505">
      <w:pPr>
        <w:pStyle w:val="ConsPlusNormal"/>
        <w:jc w:val="both"/>
      </w:pPr>
    </w:p>
    <w:p w:rsidR="004D3505" w:rsidRDefault="004D3505">
      <w:pPr>
        <w:pStyle w:val="ConsPlusTitle"/>
        <w:jc w:val="center"/>
        <w:outlineLvl w:val="2"/>
      </w:pPr>
      <w:r>
        <w:t>26. Требования к архитектурно-художественному облику</w:t>
      </w:r>
    </w:p>
    <w:p w:rsidR="004D3505" w:rsidRDefault="004D3505">
      <w:pPr>
        <w:pStyle w:val="ConsPlusTitle"/>
        <w:jc w:val="center"/>
      </w:pPr>
      <w:r>
        <w:t>территорий Чайковского городского округа в части требований</w:t>
      </w:r>
    </w:p>
    <w:p w:rsidR="004D3505" w:rsidRDefault="004D3505">
      <w:pPr>
        <w:pStyle w:val="ConsPlusTitle"/>
        <w:jc w:val="center"/>
      </w:pPr>
      <w:r>
        <w:t>к внешнему виду ограждений</w:t>
      </w:r>
    </w:p>
    <w:p w:rsidR="004D3505" w:rsidRDefault="004D3505">
      <w:pPr>
        <w:pStyle w:val="ConsPlusNormal"/>
        <w:jc w:val="both"/>
      </w:pPr>
    </w:p>
    <w:p w:rsidR="004D3505" w:rsidRDefault="004D3505">
      <w:pPr>
        <w:pStyle w:val="ConsPlusNormal"/>
        <w:ind w:firstLine="540"/>
        <w:jc w:val="both"/>
      </w:pPr>
      <w:r>
        <w:t>26.1. Требования к архитектурно-художественному облику территорий Чайковского городского округа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4D3505" w:rsidRDefault="004D3505">
      <w:pPr>
        <w:pStyle w:val="ConsPlusNormal"/>
        <w:spacing w:before="220"/>
        <w:ind w:firstLine="540"/>
        <w:jc w:val="both"/>
      </w:pPr>
      <w:r>
        <w:t>1)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оборудованных запирающимися дверями, воротами, калитками и иными подобными устройствами ограничения доступа на огражденную территорию;</w:t>
      </w:r>
    </w:p>
    <w:p w:rsidR="004D3505" w:rsidRDefault="004D3505">
      <w:pPr>
        <w:pStyle w:val="ConsPlusNormal"/>
        <w:spacing w:before="220"/>
        <w:ind w:firstLine="540"/>
        <w:jc w:val="both"/>
      </w:pPr>
      <w:r>
        <w:t>2) мобильных (временных) - ограждающих элементов - столбиков, блоков (пластиковых, водоналивных, бетонных), зеленых насаждений, подпорных стенок с установкой парапетных ограждений, участков рельефа;</w:t>
      </w:r>
    </w:p>
    <w:p w:rsidR="004D3505" w:rsidRDefault="004D3505">
      <w:pPr>
        <w:pStyle w:val="ConsPlusNormal"/>
        <w:spacing w:before="220"/>
        <w:ind w:firstLine="540"/>
        <w:jc w:val="both"/>
      </w:pPr>
      <w:r>
        <w:t>3)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 устанавливаемых отдельно или в составе ограждений;</w:t>
      </w:r>
    </w:p>
    <w:p w:rsidR="004D3505" w:rsidRDefault="004D3505">
      <w:pPr>
        <w:pStyle w:val="ConsPlusNormal"/>
        <w:spacing w:before="220"/>
        <w:ind w:firstLine="540"/>
        <w:jc w:val="both"/>
      </w:pPr>
      <w:r>
        <w:t>4) строительных ограждений.</w:t>
      </w:r>
    </w:p>
    <w:p w:rsidR="004D3505" w:rsidRDefault="004D3505">
      <w:pPr>
        <w:pStyle w:val="ConsPlusNormal"/>
        <w:spacing w:before="220"/>
        <w:ind w:firstLine="540"/>
        <w:jc w:val="both"/>
      </w:pPr>
      <w:r>
        <w:t>26.2. Архитектурно-художественные требования к внешнему виду ограждений не распространяются на:</w:t>
      </w:r>
    </w:p>
    <w:p w:rsidR="004D3505" w:rsidRDefault="004D3505">
      <w:pPr>
        <w:pStyle w:val="ConsPlusNormal"/>
        <w:spacing w:before="220"/>
        <w:ind w:firstLine="540"/>
        <w:jc w:val="both"/>
      </w:pPr>
      <w:r>
        <w:t xml:space="preserve">1) ограждения, в отношении которых ремонтные и иные работы проводятся в соответствии с требованиями Федерального </w:t>
      </w:r>
      <w:hyperlink r:id="rId32">
        <w:r>
          <w:rPr>
            <w:color w:val="0000FF"/>
          </w:rPr>
          <w:t>закона</w:t>
        </w:r>
      </w:hyperlink>
      <w:r>
        <w:t xml:space="preserve"> от 25 июня 2002 г. N 73-ФЗ "Об объектах культурного наследия (памятниках истории и культуры) народов Российской Федерации";</w:t>
      </w:r>
    </w:p>
    <w:p w:rsidR="004D3505" w:rsidRDefault="004D3505">
      <w:pPr>
        <w:pStyle w:val="ConsPlusNormal"/>
        <w:spacing w:before="220"/>
        <w:ind w:firstLine="540"/>
        <w:jc w:val="both"/>
      </w:pPr>
      <w:r>
        <w:t>2)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4D3505" w:rsidRDefault="004D3505">
      <w:pPr>
        <w:pStyle w:val="ConsPlusNormal"/>
        <w:spacing w:before="220"/>
        <w:ind w:firstLine="540"/>
        <w:jc w:val="both"/>
      </w:pPr>
      <w:r>
        <w:t xml:space="preserve">3) защитные устройства автомобильных дорог, установка, ремонтные и иные работы в отношении которых проводятся в соответствии с требованиями Федерального </w:t>
      </w:r>
      <w:hyperlink r:id="rId33">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3505" w:rsidRDefault="004D3505">
      <w:pPr>
        <w:pStyle w:val="ConsPlusNormal"/>
        <w:spacing w:before="220"/>
        <w:ind w:firstLine="540"/>
        <w:jc w:val="both"/>
      </w:pPr>
      <w:r>
        <w:t>4)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4D3505" w:rsidRDefault="004D3505">
      <w:pPr>
        <w:pStyle w:val="ConsPlusNormal"/>
        <w:spacing w:before="220"/>
        <w:ind w:firstLine="540"/>
        <w:jc w:val="both"/>
      </w:pPr>
      <w:r>
        <w:t>5)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4D3505" w:rsidRDefault="004D3505">
      <w:pPr>
        <w:pStyle w:val="ConsPlusNormal"/>
        <w:spacing w:before="220"/>
        <w:ind w:firstLine="540"/>
        <w:jc w:val="both"/>
      </w:pPr>
      <w:r>
        <w:t>26.3. Самовольная установка ограждений не допускается.</w:t>
      </w:r>
    </w:p>
    <w:p w:rsidR="004D3505" w:rsidRDefault="004D3505">
      <w:pPr>
        <w:pStyle w:val="ConsPlusNormal"/>
        <w:spacing w:before="220"/>
        <w:ind w:firstLine="540"/>
        <w:jc w:val="both"/>
      </w:pPr>
      <w:r>
        <w:t>26.4. Недопустимые материалы постоянных ограждений:</w:t>
      </w:r>
    </w:p>
    <w:p w:rsidR="004D3505" w:rsidRDefault="004D3505">
      <w:pPr>
        <w:pStyle w:val="ConsPlusNormal"/>
        <w:spacing w:before="220"/>
        <w:ind w:firstLine="540"/>
        <w:jc w:val="both"/>
      </w:pPr>
      <w:r>
        <w:t>-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
    <w:p w:rsidR="004D3505" w:rsidRDefault="004D3505">
      <w:pPr>
        <w:pStyle w:val="ConsPlusNormal"/>
        <w:spacing w:before="220"/>
        <w:ind w:firstLine="540"/>
        <w:jc w:val="both"/>
      </w:pPr>
      <w:r>
        <w:t>- из сетки-рабицы,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4D3505" w:rsidRDefault="004D3505">
      <w:pPr>
        <w:pStyle w:val="ConsPlusNormal"/>
        <w:spacing w:before="220"/>
        <w:ind w:firstLine="540"/>
        <w:jc w:val="both"/>
      </w:pPr>
      <w:r>
        <w:t>- неоштукатуренные (неокрашенные) строительные блоки;</w:t>
      </w:r>
    </w:p>
    <w:p w:rsidR="004D3505" w:rsidRDefault="004D3505">
      <w:pPr>
        <w:pStyle w:val="ConsPlusNormal"/>
        <w:spacing w:before="220"/>
        <w:ind w:firstLine="540"/>
        <w:jc w:val="both"/>
      </w:pPr>
      <w:r>
        <w:t>-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4D3505" w:rsidRDefault="004D3505">
      <w:pPr>
        <w:pStyle w:val="ConsPlusNormal"/>
        <w:spacing w:before="220"/>
        <w:ind w:firstLine="540"/>
        <w:jc w:val="both"/>
      </w:pPr>
      <w:r>
        <w:t>26.5. Требования к внешнему виду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4D3505" w:rsidRDefault="004D3505">
      <w:pPr>
        <w:pStyle w:val="ConsPlusNormal"/>
        <w:spacing w:before="220"/>
        <w:ind w:firstLine="540"/>
        <w:jc w:val="both"/>
      </w:pPr>
      <w:r>
        <w:t>1) при установке и содержании должны соблюдаться требования "ГОСТ Р 58967-2020 Ограждения инвентарные строительных площадок и участков производства строительно-монтажных работ. Технические условия", "</w:t>
      </w:r>
      <w:hyperlink r:id="rId34">
        <w:r>
          <w:rPr>
            <w:color w:val="0000FF"/>
          </w:rPr>
          <w:t>ГОСТ 12.4.026-2015</w:t>
        </w:r>
      </w:hyperlink>
      <w:r>
        <w:t>.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D3505" w:rsidRDefault="004D3505">
      <w:pPr>
        <w:pStyle w:val="ConsPlusNormal"/>
        <w:spacing w:before="220"/>
        <w:ind w:firstLine="540"/>
        <w:jc w:val="both"/>
      </w:pPr>
      <w:r>
        <w:t>2) должны содержать наименование подрядной организации, производящей строительно-монтажные, ремонтные работы.</w:t>
      </w:r>
    </w:p>
    <w:p w:rsidR="004D3505" w:rsidRDefault="004D3505">
      <w:pPr>
        <w:pStyle w:val="ConsPlusNormal"/>
        <w:spacing w:before="220"/>
        <w:ind w:firstLine="540"/>
        <w:jc w:val="both"/>
      </w:pPr>
      <w:r>
        <w:t>26.6. При содержании всех типов ограждений, указанных в подпункте 1 пункта 26.1 настоящих Правил благоустройства, должны соблюдаться требования к расположению и поддержанию привлекательности внешнего вида. Не допускаются:</w:t>
      </w:r>
    </w:p>
    <w:p w:rsidR="004D3505" w:rsidRDefault="004D3505">
      <w:pPr>
        <w:pStyle w:val="ConsPlusNormal"/>
        <w:spacing w:before="220"/>
        <w:ind w:firstLine="540"/>
        <w:jc w:val="both"/>
      </w:pPr>
      <w:r>
        <w:t>1) ветхие и аварийные ограждения;</w:t>
      </w:r>
    </w:p>
    <w:p w:rsidR="004D3505" w:rsidRDefault="004D3505">
      <w:pPr>
        <w:pStyle w:val="ConsPlusNormal"/>
        <w:spacing w:before="220"/>
        <w:ind w:firstLine="540"/>
        <w:jc w:val="both"/>
      </w:pPr>
      <w:r>
        <w:t>2) окрашивание без промывки и расчистки от ранних красок;</w:t>
      </w:r>
    </w:p>
    <w:p w:rsidR="004D3505" w:rsidRDefault="004D3505">
      <w:pPr>
        <w:pStyle w:val="ConsPlusNormal"/>
        <w:spacing w:before="220"/>
        <w:ind w:firstLine="540"/>
        <w:jc w:val="both"/>
      </w:pPr>
      <w:r>
        <w:t>3) эксплуатационные деформации внешних поверхностей (растрескивания, осыпания, трещины, плесень и грибок, пятна выгорания цветового пигмента, коробления, отслаивания, коррозия,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
    <w:p w:rsidR="004D3505" w:rsidRDefault="004D3505">
      <w:pPr>
        <w:pStyle w:val="ConsPlusNormal"/>
        <w:spacing w:before="220"/>
        <w:ind w:firstLine="540"/>
        <w:jc w:val="both"/>
      </w:pPr>
      <w:r>
        <w:t>4) подвижные секции, столбы, а также с соединительные элементы, разъединяющиеся самопроизвольно или без применения специальных инструментов;</w:t>
      </w:r>
    </w:p>
    <w:p w:rsidR="004D3505" w:rsidRDefault="004D3505">
      <w:pPr>
        <w:pStyle w:val="ConsPlusNormal"/>
        <w:spacing w:before="220"/>
        <w:ind w:firstLine="540"/>
        <w:jc w:val="both"/>
      </w:pPr>
      <w:r>
        <w:t>5)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4D3505" w:rsidRDefault="004D3505">
      <w:pPr>
        <w:pStyle w:val="ConsPlusNormal"/>
        <w:spacing w:before="220"/>
        <w:ind w:firstLine="540"/>
        <w:jc w:val="both"/>
      </w:pPr>
      <w:r>
        <w:t>6)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4D3505" w:rsidRDefault="004D3505">
      <w:pPr>
        <w:pStyle w:val="ConsPlusNormal"/>
        <w:spacing w:before="220"/>
        <w:ind w:firstLine="540"/>
        <w:jc w:val="both"/>
      </w:pPr>
      <w:r>
        <w:t>7) отклонение по вертикали более 5 градусов.</w:t>
      </w:r>
    </w:p>
    <w:p w:rsidR="004D3505" w:rsidRDefault="004D3505">
      <w:pPr>
        <w:pStyle w:val="ConsPlusNormal"/>
        <w:spacing w:before="220"/>
        <w:ind w:firstLine="540"/>
        <w:jc w:val="both"/>
      </w:pPr>
      <w:r>
        <w:t>26.7.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D3505" w:rsidRDefault="004D3505">
      <w:pPr>
        <w:pStyle w:val="ConsPlusNormal"/>
        <w:spacing w:before="220"/>
        <w:ind w:firstLine="540"/>
        <w:jc w:val="both"/>
      </w:pPr>
      <w:r>
        <w:t>26.8.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должна производиться по мере загрязнения, ремонт, окрашивание ограждения и его элементов - по мере необходимости, но не реже одного раза в три года.</w:t>
      </w:r>
    </w:p>
    <w:p w:rsidR="004D3505" w:rsidRDefault="004D3505">
      <w:pPr>
        <w:pStyle w:val="ConsPlusNormal"/>
        <w:jc w:val="both"/>
      </w:pPr>
    </w:p>
    <w:p w:rsidR="004D3505" w:rsidRDefault="004D3505">
      <w:pPr>
        <w:pStyle w:val="ConsPlusTitle"/>
        <w:jc w:val="center"/>
        <w:outlineLvl w:val="2"/>
      </w:pPr>
      <w:r>
        <w:t>27. Общие требования по содержанию мест погребения</w:t>
      </w:r>
    </w:p>
    <w:p w:rsidR="004D3505" w:rsidRDefault="004D3505">
      <w:pPr>
        <w:pStyle w:val="ConsPlusNormal"/>
        <w:jc w:val="both"/>
      </w:pPr>
    </w:p>
    <w:p w:rsidR="004D3505" w:rsidRDefault="004D3505">
      <w:pPr>
        <w:pStyle w:val="ConsPlusNormal"/>
        <w:ind w:firstLine="540"/>
        <w:jc w:val="both"/>
      </w:pPr>
      <w:r>
        <w:t>27.1.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4D3505" w:rsidRDefault="004D3505">
      <w:pPr>
        <w:pStyle w:val="ConsPlusNormal"/>
        <w:spacing w:before="220"/>
        <w:ind w:firstLine="540"/>
        <w:jc w:val="both"/>
      </w:pPr>
      <w:r>
        <w:t xml:space="preserve">27.2. На кладбище его владельцем должны быть оборудованы контейнерные площадки для накопления ТКО в соответствии с </w:t>
      </w:r>
      <w:hyperlink r:id="rId35">
        <w:r>
          <w:rPr>
            <w:color w:val="0000FF"/>
          </w:rPr>
          <w:t>пунктом 3</w:t>
        </w:r>
      </w:hyperlink>
      <w:r>
        <w:t xml:space="preserve"> Санитарных правил и норм СанПиН 2.1.3684-21.</w:t>
      </w:r>
    </w:p>
    <w:p w:rsidR="004D3505" w:rsidRDefault="004D3505">
      <w:pPr>
        <w:pStyle w:val="ConsPlusNormal"/>
        <w:spacing w:before="220"/>
        <w:ind w:firstLine="540"/>
        <w:jc w:val="both"/>
      </w:pPr>
      <w:r>
        <w:t>27.3.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4D3505" w:rsidRDefault="004D3505">
      <w:pPr>
        <w:pStyle w:val="ConsPlusNormal"/>
        <w:spacing w:before="220"/>
        <w:ind w:firstLine="540"/>
        <w:jc w:val="both"/>
      </w:pPr>
      <w:r>
        <w:t>27.4.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родственниками, законным представителем умершего или иным лицом с обязательным соблюдением санитарных требований.</w:t>
      </w:r>
    </w:p>
    <w:p w:rsidR="004D3505" w:rsidRDefault="004D3505">
      <w:pPr>
        <w:pStyle w:val="ConsPlusNormal"/>
        <w:spacing w:before="220"/>
        <w:ind w:firstLine="540"/>
        <w:jc w:val="both"/>
      </w:pPr>
      <w:r>
        <w:t>27.5.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w:t>
      </w:r>
    </w:p>
    <w:p w:rsidR="004D3505" w:rsidRDefault="004D3505">
      <w:pPr>
        <w:pStyle w:val="ConsPlusNormal"/>
        <w:spacing w:before="220"/>
        <w:ind w:firstLine="540"/>
        <w:jc w:val="both"/>
      </w:pPr>
      <w:r>
        <w:t>27.6. Содержание мест погребения в зимний период.</w:t>
      </w:r>
    </w:p>
    <w:p w:rsidR="004D3505" w:rsidRDefault="004D3505">
      <w:pPr>
        <w:pStyle w:val="ConsPlusNormal"/>
        <w:spacing w:before="220"/>
        <w:ind w:firstLine="540"/>
        <w:jc w:val="both"/>
      </w:pPr>
      <w:r>
        <w:t>27.6.1.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4D3505" w:rsidRDefault="004D3505">
      <w:pPr>
        <w:pStyle w:val="ConsPlusNormal"/>
        <w:spacing w:before="220"/>
        <w:ind w:firstLine="540"/>
        <w:jc w:val="both"/>
      </w:pPr>
      <w:r>
        <w:t>27.6.2. Дренажная система до начала весеннего паводка должна быть очищена от снега и снежно-ледяных образований.</w:t>
      </w:r>
    </w:p>
    <w:p w:rsidR="004D3505" w:rsidRDefault="004D3505">
      <w:pPr>
        <w:pStyle w:val="ConsPlusNormal"/>
        <w:spacing w:before="220"/>
        <w:ind w:firstLine="540"/>
        <w:jc w:val="both"/>
      </w:pPr>
      <w:r>
        <w:t>27.6.3. Запрещается складирование счищаемого с дорог снега и льда на могилы, газоны, кустарники.</w:t>
      </w:r>
    </w:p>
    <w:p w:rsidR="004D3505" w:rsidRDefault="004D3505">
      <w:pPr>
        <w:pStyle w:val="ConsPlusNormal"/>
        <w:spacing w:before="220"/>
        <w:ind w:firstLine="540"/>
        <w:jc w:val="both"/>
      </w:pPr>
      <w:r>
        <w:t>27.7. Особенности уборки территории в летний период.</w:t>
      </w:r>
    </w:p>
    <w:p w:rsidR="004D3505" w:rsidRDefault="004D3505">
      <w:pPr>
        <w:pStyle w:val="ConsPlusNormal"/>
        <w:spacing w:before="220"/>
        <w:ind w:firstLine="540"/>
        <w:jc w:val="both"/>
      </w:pPr>
      <w:r>
        <w:t>27.7.1. Центральные дороги, подъездные пути, проходы между могилами и иные территории общего пользования на местах погребения, а также прилегающая территория должны систематически очищаться от различного рода загрязнений.</w:t>
      </w:r>
    </w:p>
    <w:p w:rsidR="004D3505" w:rsidRDefault="004D3505">
      <w:pPr>
        <w:pStyle w:val="ConsPlusNormal"/>
        <w:spacing w:before="220"/>
        <w:ind w:firstLine="540"/>
        <w:jc w:val="both"/>
      </w:pPr>
      <w:r>
        <w:t>27.7.2.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4D3505" w:rsidRDefault="004D3505">
      <w:pPr>
        <w:pStyle w:val="ConsPlusNormal"/>
        <w:jc w:val="both"/>
      </w:pPr>
    </w:p>
    <w:p w:rsidR="004D3505" w:rsidRDefault="004D3505">
      <w:pPr>
        <w:pStyle w:val="ConsPlusTitle"/>
        <w:jc w:val="center"/>
        <w:outlineLvl w:val="2"/>
      </w:pPr>
      <w:r>
        <w:t>28. Содержание объектов капитального строительства</w:t>
      </w:r>
    </w:p>
    <w:p w:rsidR="004D3505" w:rsidRDefault="004D3505">
      <w:pPr>
        <w:pStyle w:val="ConsPlusTitle"/>
        <w:jc w:val="center"/>
      </w:pPr>
      <w:r>
        <w:t>и объектов инфраструктуры</w:t>
      </w:r>
    </w:p>
    <w:p w:rsidR="004D3505" w:rsidRDefault="004D3505">
      <w:pPr>
        <w:pStyle w:val="ConsPlusNormal"/>
        <w:jc w:val="both"/>
      </w:pPr>
    </w:p>
    <w:p w:rsidR="004D3505" w:rsidRDefault="004D3505">
      <w:pPr>
        <w:pStyle w:val="ConsPlusNormal"/>
        <w:ind w:firstLine="540"/>
        <w:jc w:val="both"/>
      </w:pPr>
      <w:r>
        <w:t>28.1. Содержание объектов капитального строительства:</w:t>
      </w:r>
    </w:p>
    <w:p w:rsidR="004D3505" w:rsidRDefault="004D3505">
      <w:pPr>
        <w:pStyle w:val="ConsPlusNormal"/>
        <w:spacing w:before="220"/>
        <w:ind w:firstLine="540"/>
        <w:jc w:val="both"/>
      </w:pPr>
      <w: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D3505" w:rsidRDefault="004D3505">
      <w:pPr>
        <w:pStyle w:val="ConsPlusNormal"/>
        <w:spacing w:before="220"/>
        <w:ind w:firstLine="540"/>
        <w:jc w:val="both"/>
      </w:pPr>
      <w:r>
        <w:t>2)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4D3505" w:rsidRDefault="004D3505">
      <w:pPr>
        <w:pStyle w:val="ConsPlusNormal"/>
        <w:spacing w:before="220"/>
        <w:ind w:firstLine="540"/>
        <w:jc w:val="both"/>
      </w:pPr>
      <w: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D3505" w:rsidRDefault="004D3505">
      <w:pPr>
        <w:pStyle w:val="ConsPlusNormal"/>
        <w:spacing w:before="220"/>
        <w:ind w:firstLine="540"/>
        <w:jc w:val="both"/>
      </w:pPr>
      <w:r>
        <w:t>3) входы, цоколи, витрины должны содержаться в чистоте и исправном состоянии;</w:t>
      </w:r>
    </w:p>
    <w:p w:rsidR="004D3505" w:rsidRDefault="004D3505">
      <w:pPr>
        <w:pStyle w:val="ConsPlusNormal"/>
        <w:spacing w:before="220"/>
        <w:ind w:firstLine="540"/>
        <w:jc w:val="both"/>
      </w:pPr>
      <w:r>
        <w:t>4) домовые знаки должны содержаться в чистоте, их освещение в темное время суток должно быть в исправном состоянии;</w:t>
      </w:r>
    </w:p>
    <w:p w:rsidR="004D3505" w:rsidRDefault="004D3505">
      <w:pPr>
        <w:pStyle w:val="ConsPlusNormal"/>
        <w:spacing w:before="220"/>
        <w:ind w:firstLine="540"/>
        <w:jc w:val="both"/>
      </w:pPr>
      <w:r>
        <w:t>5)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D3505" w:rsidRDefault="004D3505">
      <w:pPr>
        <w:pStyle w:val="ConsPlusNormal"/>
        <w:spacing w:before="220"/>
        <w:ind w:firstLine="540"/>
        <w:jc w:val="both"/>
      </w:pPr>
      <w:r>
        <w:t>6)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D3505" w:rsidRDefault="004D3505">
      <w:pPr>
        <w:pStyle w:val="ConsPlusNormal"/>
        <w:spacing w:before="220"/>
        <w:ind w:firstLine="540"/>
        <w:jc w:val="both"/>
      </w:pPr>
      <w:r>
        <w:t>7) мостики для перехода через коммуникации должны быть исправными и содержаться в чистоте;</w:t>
      </w:r>
    </w:p>
    <w:p w:rsidR="004D3505" w:rsidRDefault="004D3505">
      <w:pPr>
        <w:pStyle w:val="ConsPlusNormal"/>
        <w:spacing w:before="220"/>
        <w:ind w:firstLine="540"/>
        <w:jc w:val="both"/>
      </w:pPr>
      <w:r>
        <w:t>8) козырьки подъездов, а также кровля должны быть очищены от загрязнений, древесно-кустарниковой и сорной растительности;</w:t>
      </w:r>
    </w:p>
    <w:p w:rsidR="004D3505" w:rsidRDefault="004D3505">
      <w:pPr>
        <w:pStyle w:val="ConsPlusNormal"/>
        <w:spacing w:before="220"/>
        <w:ind w:firstLine="540"/>
        <w:jc w:val="both"/>
      </w:pPr>
      <w:r>
        <w:t>9)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D3505" w:rsidRDefault="004D3505">
      <w:pPr>
        <w:pStyle w:val="ConsPlusNormal"/>
        <w:spacing w:before="22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D3505" w:rsidRDefault="004D3505">
      <w:pPr>
        <w:pStyle w:val="ConsPlusNormal"/>
        <w:spacing w:before="220"/>
        <w:ind w:firstLine="540"/>
        <w:jc w:val="both"/>
      </w:pPr>
      <w:r>
        <w:t>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D3505" w:rsidRDefault="004D3505">
      <w:pPr>
        <w:pStyle w:val="ConsPlusNormal"/>
        <w:spacing w:before="220"/>
        <w:ind w:firstLine="540"/>
        <w:jc w:val="both"/>
      </w:pPr>
      <w:r>
        <w:t>28.2. Запрещается самовольное переоборудование фасадов зданий и их конструктивных элементов без получения соответствующего согласования уполномоченного органа администрации Чайковского городского округа в сфере строительства и архитектуры.</w:t>
      </w:r>
    </w:p>
    <w:p w:rsidR="004D3505" w:rsidRDefault="004D3505">
      <w:pPr>
        <w:pStyle w:val="ConsPlusNormal"/>
        <w:spacing w:before="220"/>
        <w:ind w:firstLine="540"/>
        <w:jc w:val="both"/>
      </w:pPr>
      <w:r>
        <w:t>28.3. Малые архитектурные формы должны содержаться в чистоте, окраска должна производиться не реже 1 раза в год, ремонт - по мере необходимости.</w:t>
      </w:r>
    </w:p>
    <w:p w:rsidR="004D3505" w:rsidRDefault="004D3505">
      <w:pPr>
        <w:pStyle w:val="ConsPlusNormal"/>
        <w:spacing w:before="220"/>
        <w:ind w:firstLine="540"/>
        <w:jc w:val="both"/>
      </w:pPr>
      <w:r>
        <w:t>28.4. Окраску и ремонт оград, ворот жилых и промышленных зданий, трансформаторных подстанций, центральных тепловых пунктов, водонапорных станций производить по мере необходимости, но не реже одного раза в год.</w:t>
      </w:r>
    </w:p>
    <w:p w:rsidR="004D3505" w:rsidRDefault="004D3505">
      <w:pPr>
        <w:pStyle w:val="ConsPlusNormal"/>
        <w:spacing w:before="220"/>
        <w:ind w:firstLine="540"/>
        <w:jc w:val="both"/>
      </w:pPr>
      <w:r>
        <w:t>28.5. Содержание фасадов зданий, строений и сооружений включает:</w:t>
      </w:r>
    </w:p>
    <w:p w:rsidR="004D3505" w:rsidRDefault="004D3505">
      <w:pPr>
        <w:pStyle w:val="ConsPlusNormal"/>
        <w:spacing w:before="220"/>
        <w:ind w:firstLine="540"/>
        <w:jc w:val="both"/>
      </w:pPr>
      <w: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4D3505" w:rsidRDefault="004D3505">
      <w:pPr>
        <w:pStyle w:val="ConsPlusNormal"/>
        <w:spacing w:before="220"/>
        <w:ind w:firstLine="540"/>
        <w:jc w:val="both"/>
      </w:pPr>
      <w:r>
        <w:t>2) обеспечение наличия и содержание в исправном состоянии водостоков, водосточных труб и сливов;</w:t>
      </w:r>
    </w:p>
    <w:p w:rsidR="004D3505" w:rsidRDefault="004D3505">
      <w:pPr>
        <w:pStyle w:val="ConsPlusNormal"/>
        <w:spacing w:before="220"/>
        <w:ind w:firstLine="540"/>
        <w:jc w:val="both"/>
      </w:pPr>
      <w:r>
        <w:t>3) очистку от снега и льда крыш и козырьков, удаление наледи, снега и сосулек с карнизов, балконов и лоджий;</w:t>
      </w:r>
    </w:p>
    <w:p w:rsidR="004D3505" w:rsidRDefault="004D3505">
      <w:pPr>
        <w:pStyle w:val="ConsPlusNormal"/>
        <w:spacing w:before="220"/>
        <w:ind w:firstLine="540"/>
        <w:jc w:val="both"/>
      </w:pPr>
      <w:r>
        <w:t>4) герметизацию, заделку и расшивку швов, трещин и выбоин;</w:t>
      </w:r>
    </w:p>
    <w:p w:rsidR="004D3505" w:rsidRDefault="004D3505">
      <w:pPr>
        <w:pStyle w:val="ConsPlusNormal"/>
        <w:spacing w:before="220"/>
        <w:ind w:firstLine="540"/>
        <w:jc w:val="both"/>
      </w:pPr>
      <w:r>
        <w:t>5) восстановление, ремонт и своевременную очистку отмосток, приямков цокольных окон и входов в подвалы;</w:t>
      </w:r>
    </w:p>
    <w:p w:rsidR="004D3505" w:rsidRDefault="004D3505">
      <w:pPr>
        <w:pStyle w:val="ConsPlusNormal"/>
        <w:spacing w:before="22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городского округа;</w:t>
      </w:r>
    </w:p>
    <w:p w:rsidR="004D3505" w:rsidRDefault="004D3505">
      <w:pPr>
        <w:pStyle w:val="ConsPlusNormal"/>
        <w:spacing w:before="220"/>
        <w:ind w:firstLine="540"/>
        <w:jc w:val="both"/>
      </w:pPr>
      <w:r>
        <w:t>7) очистку и промывку поверхностей фасадов в зависимости от их состояния и условий эксплуатации;</w:t>
      </w:r>
    </w:p>
    <w:p w:rsidR="004D3505" w:rsidRDefault="004D3505">
      <w:pPr>
        <w:pStyle w:val="ConsPlusNormal"/>
        <w:spacing w:before="220"/>
        <w:ind w:firstLine="540"/>
        <w:jc w:val="both"/>
      </w:pPr>
      <w:r>
        <w:t>8) мытье окон и витрин, вывесок и указателей;</w:t>
      </w:r>
    </w:p>
    <w:p w:rsidR="004D3505" w:rsidRDefault="004D3505">
      <w:pPr>
        <w:pStyle w:val="ConsPlusNormal"/>
        <w:spacing w:before="220"/>
        <w:ind w:firstLine="540"/>
        <w:jc w:val="both"/>
      </w:pPr>
      <w:r>
        <w:t>9) очистку от надписей, рисунков, объявлений, плакатов и иной информационно-печатной продукции, а также нанесенных граффити;</w:t>
      </w:r>
    </w:p>
    <w:p w:rsidR="004D3505" w:rsidRDefault="004D3505">
      <w:pPr>
        <w:pStyle w:val="ConsPlusNormal"/>
        <w:spacing w:before="220"/>
        <w:ind w:firstLine="540"/>
        <w:jc w:val="both"/>
      </w:pPr>
      <w:r>
        <w:t>10) выполнение иных требований, предусмотренных правилами и нормами технической эксплуатации зданий, строений и сооружений.</w:t>
      </w:r>
    </w:p>
    <w:p w:rsidR="004D3505" w:rsidRDefault="004D3505">
      <w:pPr>
        <w:pStyle w:val="ConsPlusNormal"/>
        <w:spacing w:before="220"/>
        <w:ind w:firstLine="540"/>
        <w:jc w:val="both"/>
      </w:pPr>
      <w:r>
        <w:t>28.5.1. Работы по удалению с фасадов зданий, строений, сооружений графических рисунков, надписей, объявлений, афиш, агитационных материалов, плакатов и иной информационно-печатной продукции и изображений должны проводиться регулярно независимо от времени года.</w:t>
      </w:r>
    </w:p>
    <w:p w:rsidR="004D3505" w:rsidRDefault="004D3505">
      <w:pPr>
        <w:pStyle w:val="ConsPlusNormal"/>
        <w:spacing w:before="220"/>
        <w:ind w:firstLine="540"/>
        <w:jc w:val="both"/>
      </w:pPr>
      <w:r>
        <w:t>28.5.2. Надписи, графические рисунки и иные изображения, размещенные на фасадах зданий, строений, сооружений и их конструктивных элементах, а также афиши, агитационные материалы, размещенные вне отведенных для этого мест (за исключением рекламы), подлежат устранению в течение 5 рабочих дней с момента доставки предписания об их устранении.</w:t>
      </w:r>
    </w:p>
    <w:p w:rsidR="004D3505" w:rsidRDefault="004D3505">
      <w:pPr>
        <w:pStyle w:val="ConsPlusNormal"/>
        <w:spacing w:before="220"/>
        <w:ind w:firstLine="540"/>
        <w:jc w:val="both"/>
      </w:pPr>
      <w:r>
        <w:t>28.6.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утверждаемыми уполномоченным органом администрации Чайковского городского округа в области архитектурной и градостроительной деятельности.</w:t>
      </w:r>
    </w:p>
    <w:p w:rsidR="004D3505" w:rsidRDefault="004D3505">
      <w:pPr>
        <w:pStyle w:val="ConsPlusNormal"/>
        <w:spacing w:before="220"/>
        <w:ind w:firstLine="540"/>
        <w:jc w:val="both"/>
      </w:pPr>
      <w:r>
        <w:t>28.7. Застройщики объектов капитального строительства до подачи заявления на строительство при подготовке проектной документации в целях получения разрешения на строительство, реконструкцию объектов капитального строительства согласовывают паспорт отделки фасадов проектируемого объекта капитального строительства с уполномоченным органом администрации Чайковского городского округа в области архитектурной и градостроительной деятельности.</w:t>
      </w:r>
    </w:p>
    <w:p w:rsidR="004D3505" w:rsidRDefault="004D3505">
      <w:pPr>
        <w:pStyle w:val="ConsPlusNormal"/>
        <w:spacing w:before="220"/>
        <w:ind w:firstLine="540"/>
        <w:jc w:val="both"/>
      </w:pPr>
      <w: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Чайковского городского округа.</w:t>
      </w:r>
    </w:p>
    <w:p w:rsidR="004D3505" w:rsidRDefault="004D3505">
      <w:pPr>
        <w:pStyle w:val="ConsPlusNormal"/>
        <w:spacing w:before="220"/>
        <w:ind w:firstLine="540"/>
        <w:jc w:val="both"/>
      </w:pPr>
      <w:r>
        <w:t>28.8.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4D3505" w:rsidRDefault="004D3505">
      <w:pPr>
        <w:pStyle w:val="ConsPlusNormal"/>
        <w:spacing w:before="220"/>
        <w:ind w:firstLine="540"/>
        <w:jc w:val="both"/>
      </w:pPr>
      <w:r>
        <w:t>1) создание, изменение или ликвидация крылец, навесов, козырьков, карнизов, балконов, лоджий, декоративных элементов, дверных, витринных, арочных и оконных проемов;</w:t>
      </w:r>
    </w:p>
    <w:p w:rsidR="004D3505" w:rsidRDefault="004D3505">
      <w:pPr>
        <w:pStyle w:val="ConsPlusNormal"/>
        <w:spacing w:before="220"/>
        <w:ind w:firstLine="540"/>
        <w:jc w:val="both"/>
      </w:pPr>
      <w:r>
        <w:t>2) замена облицовочного материала;</w:t>
      </w:r>
    </w:p>
    <w:p w:rsidR="004D3505" w:rsidRDefault="004D3505">
      <w:pPr>
        <w:pStyle w:val="ConsPlusNormal"/>
        <w:spacing w:before="220"/>
        <w:ind w:firstLine="540"/>
        <w:jc w:val="both"/>
      </w:pPr>
      <w:r>
        <w:t>3) покраска фасада, его частей в цвет, отличающийся от цвета здания;</w:t>
      </w:r>
    </w:p>
    <w:p w:rsidR="004D3505" w:rsidRDefault="004D3505">
      <w:pPr>
        <w:pStyle w:val="ConsPlusNormal"/>
        <w:spacing w:before="22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4D3505" w:rsidRDefault="004D3505">
      <w:pPr>
        <w:pStyle w:val="ConsPlusNormal"/>
        <w:spacing w:before="220"/>
        <w:ind w:firstLine="540"/>
        <w:jc w:val="both"/>
      </w:pPr>
      <w:r>
        <w:t>5) установка (крепление) или демонтаж дополнительных элементов и устройств (флагштоки, указатели);</w:t>
      </w:r>
    </w:p>
    <w:p w:rsidR="004D3505" w:rsidRDefault="004D3505">
      <w:pPr>
        <w:pStyle w:val="ConsPlusNormal"/>
        <w:spacing w:before="220"/>
        <w:ind w:firstLine="540"/>
        <w:jc w:val="both"/>
      </w:pPr>
      <w:r>
        <w:t>6) использование сайдинга, металлопрофилей, металлических листов и других подобных материалов для облицовки фасадов зданий, строений, сооружений (для зданий, строений, сооружений жилого назначения, индивидуальных жилых домов, выходящих фасадами на проезжую часть улиц и территории общего пользования города Чайковского), для ограждения территорий (за исключением строительных).</w:t>
      </w:r>
    </w:p>
    <w:p w:rsidR="004D3505" w:rsidRDefault="004D3505">
      <w:pPr>
        <w:pStyle w:val="ConsPlusNormal"/>
        <w:spacing w:before="220"/>
        <w:ind w:firstLine="540"/>
        <w:jc w:val="both"/>
      </w:pPr>
      <w:r>
        <w:t>28.9. Работы по содержанию объектов и элементов благоустройства включают:</w:t>
      </w:r>
    </w:p>
    <w:p w:rsidR="004D3505" w:rsidRDefault="004D3505">
      <w:pPr>
        <w:pStyle w:val="ConsPlusNormal"/>
        <w:spacing w:before="220"/>
        <w:ind w:firstLine="540"/>
        <w:jc w:val="both"/>
      </w:pPr>
      <w:r>
        <w:t>- ежедневный осмотр объектов благоустройства, элементов благоустройства, расположенных на отведенной, прилегающей территориях, для своевременного выявления неисправностей и иных несоответствий требованиям нормативных актов;</w:t>
      </w:r>
    </w:p>
    <w:p w:rsidR="004D3505" w:rsidRDefault="004D3505">
      <w:pPr>
        <w:pStyle w:val="ConsPlusNormal"/>
        <w:spacing w:before="220"/>
        <w:ind w:firstLine="540"/>
        <w:jc w:val="both"/>
      </w:pPr>
      <w:r>
        <w:t>- устранение неисправностей объектов благоустройства и элементов благоустройства, их несоответствия требованиям нормативных актов;</w:t>
      </w:r>
    </w:p>
    <w:p w:rsidR="004D3505" w:rsidRDefault="004D3505">
      <w:pPr>
        <w:pStyle w:val="ConsPlusNormal"/>
        <w:spacing w:before="220"/>
        <w:ind w:firstLine="540"/>
        <w:jc w:val="both"/>
      </w:pPr>
      <w:r>
        <w:t>- мероприятия по уходу за деревьями и кустарниками, газонами, цветниками (полив, стрижка газонов) по установленным нормам; свод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4D3505" w:rsidRDefault="004D3505">
      <w:pPr>
        <w:pStyle w:val="ConsPlusNormal"/>
        <w:spacing w:before="220"/>
        <w:ind w:firstLine="540"/>
        <w:jc w:val="both"/>
      </w:pPr>
      <w: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4D3505" w:rsidRDefault="004D3505">
      <w:pPr>
        <w:pStyle w:val="ConsPlusNormal"/>
        <w:spacing w:before="220"/>
        <w:ind w:firstLine="540"/>
        <w:jc w:val="both"/>
      </w:pPr>
      <w:r>
        <w:t>- очистку, окраску и (или) побелку малых архитектурных форм, опор наружного освещения, некапитальных нестационарных сооружений, заборов, оград и ворот, средств для размещения информации и рекламы и иных элементов благоустройства по мере необходимости с учетом их технического и эстетического состояния, но не реже одного раза в год;</w:t>
      </w:r>
    </w:p>
    <w:p w:rsidR="004D3505" w:rsidRDefault="004D3505">
      <w:pPr>
        <w:pStyle w:val="ConsPlusNormal"/>
        <w:spacing w:before="220"/>
        <w:ind w:firstLine="540"/>
        <w:jc w:val="both"/>
      </w:pPr>
      <w:r>
        <w:t>-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4D3505" w:rsidRDefault="004D3505">
      <w:pPr>
        <w:pStyle w:val="ConsPlusNormal"/>
        <w:spacing w:before="220"/>
        <w:ind w:firstLine="540"/>
        <w:jc w:val="both"/>
      </w:pPr>
      <w:r>
        <w:t>- очистку объектов благоустройства (их элементов) от надписей, афиш, объявлений и иных информационных материалов, нанесенных и размещенных с нарушением настоящих Правил;</w:t>
      </w:r>
    </w:p>
    <w:p w:rsidR="004D3505" w:rsidRDefault="004D3505">
      <w:pPr>
        <w:pStyle w:val="ConsPlusNormal"/>
        <w:spacing w:before="220"/>
        <w:ind w:firstLine="540"/>
        <w:jc w:val="both"/>
      </w:pPr>
      <w:r>
        <w:t>- ежедневную уборку территории.</w:t>
      </w:r>
    </w:p>
    <w:p w:rsidR="004D3505" w:rsidRDefault="004D3505">
      <w:pPr>
        <w:pStyle w:val="ConsPlusNormal"/>
        <w:spacing w:before="220"/>
        <w:ind w:firstLine="540"/>
        <w:jc w:val="both"/>
      </w:pPr>
      <w:r>
        <w:t>28.10. Собственники жилых домов на территориях индивидуальной застройки обязаны:</w:t>
      </w:r>
    </w:p>
    <w:p w:rsidR="004D3505" w:rsidRDefault="004D3505">
      <w:pPr>
        <w:pStyle w:val="ConsPlusNormal"/>
        <w:spacing w:before="220"/>
        <w:ind w:firstLine="540"/>
        <w:jc w:val="both"/>
      </w:pPr>
      <w: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4D3505" w:rsidRDefault="004D3505">
      <w:pPr>
        <w:pStyle w:val="ConsPlusNormal"/>
        <w:spacing w:before="220"/>
        <w:ind w:firstLine="540"/>
        <w:jc w:val="both"/>
      </w:pPr>
      <w:r>
        <w:t>2)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4D3505" w:rsidRDefault="004D3505">
      <w:pPr>
        <w:pStyle w:val="ConsPlusNormal"/>
        <w:spacing w:before="220"/>
        <w:ind w:firstLine="540"/>
        <w:jc w:val="both"/>
      </w:pPr>
      <w:r>
        <w:t>3) очищать канавы, трубы для стока воды на отведенной и прилегающей территориях для обеспечения отвода талых вод в весенний период;</w:t>
      </w:r>
    </w:p>
    <w:p w:rsidR="004D3505" w:rsidRDefault="004D3505">
      <w:pPr>
        <w:pStyle w:val="ConsPlusNormal"/>
        <w:spacing w:before="220"/>
        <w:ind w:firstLine="540"/>
        <w:jc w:val="both"/>
      </w:pPr>
      <w:r>
        <w:t>4) осуществлять складирование ТКО в местах накопления ТКО, определенных договором на оказание услуг по обращению с ТКО, в соответствии со схемой обращения с отходами.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D3505" w:rsidRDefault="004D3505">
      <w:pPr>
        <w:pStyle w:val="ConsPlusNormal"/>
        <w:spacing w:before="220"/>
        <w:ind w:firstLine="540"/>
        <w:jc w:val="both"/>
      </w:pPr>
      <w:r>
        <w:t>5) разместить номерной знак с наименованием улицы на жилом доме и поддерживать его в исправном состоянии;</w:t>
      </w:r>
    </w:p>
    <w:p w:rsidR="004D3505" w:rsidRDefault="004D3505">
      <w:pPr>
        <w:pStyle w:val="ConsPlusNormal"/>
        <w:spacing w:before="220"/>
        <w:ind w:firstLine="540"/>
        <w:jc w:val="both"/>
      </w:pPr>
      <w:r>
        <w:t>6)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обеспечить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4D3505" w:rsidRDefault="004D3505">
      <w:pPr>
        <w:pStyle w:val="ConsPlusNormal"/>
        <w:spacing w:before="220"/>
        <w:ind w:firstLine="540"/>
        <w:jc w:val="both"/>
      </w:pPr>
      <w:r>
        <w:t>7) не допускать складирование и (или) временное хранение на территории общего пользования имущества (товара), предназначенного для личного пользования или реализации;</w:t>
      </w:r>
    </w:p>
    <w:p w:rsidR="004D3505" w:rsidRDefault="004D3505">
      <w:pPr>
        <w:pStyle w:val="ConsPlusNormal"/>
        <w:spacing w:before="220"/>
        <w:ind w:firstLine="540"/>
        <w:jc w:val="both"/>
      </w:pPr>
      <w:r>
        <w:t>8)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D3505" w:rsidRDefault="004D3505">
      <w:pPr>
        <w:pStyle w:val="ConsPlusNormal"/>
        <w:spacing w:before="220"/>
        <w:ind w:firstLine="540"/>
        <w:jc w:val="both"/>
      </w:pPr>
      <w:r>
        <w:t>9) не допускать хранения техники, механизмов, автомобилей, в том числе разукомплектованных, на прилегающей территории;</w:t>
      </w:r>
    </w:p>
    <w:p w:rsidR="004D3505" w:rsidRDefault="004D3505">
      <w:pPr>
        <w:pStyle w:val="ConsPlusNormal"/>
        <w:spacing w:before="220"/>
        <w:ind w:firstLine="540"/>
        <w:jc w:val="both"/>
      </w:pPr>
      <w:r>
        <w:t>10) не допускать ремонт или мойку автомобилей, смену масла или технических жидкостей на прилегающей территории.</w:t>
      </w:r>
    </w:p>
    <w:p w:rsidR="004D3505" w:rsidRDefault="004D3505">
      <w:pPr>
        <w:pStyle w:val="ConsPlusNormal"/>
        <w:jc w:val="both"/>
      </w:pPr>
    </w:p>
    <w:p w:rsidR="004D3505" w:rsidRDefault="004D3505">
      <w:pPr>
        <w:pStyle w:val="ConsPlusTitle"/>
        <w:jc w:val="center"/>
        <w:outlineLvl w:val="2"/>
      </w:pPr>
      <w:r>
        <w:t>29. Участие собственников и (или) иных законных владельцев</w:t>
      </w:r>
    </w:p>
    <w:p w:rsidR="004D3505" w:rsidRDefault="004D3505">
      <w:pPr>
        <w:pStyle w:val="ConsPlusTitle"/>
        <w:jc w:val="center"/>
      </w:pPr>
      <w:r>
        <w:t>зданий, строений, сооружений и земельных участков</w:t>
      </w:r>
    </w:p>
    <w:p w:rsidR="004D3505" w:rsidRDefault="004D3505">
      <w:pPr>
        <w:pStyle w:val="ConsPlusTitle"/>
        <w:jc w:val="center"/>
      </w:pPr>
      <w:r>
        <w:t>в содержании прилегающих территорий</w:t>
      </w:r>
    </w:p>
    <w:p w:rsidR="004D3505" w:rsidRDefault="004D3505">
      <w:pPr>
        <w:pStyle w:val="ConsPlusNormal"/>
        <w:jc w:val="both"/>
      </w:pPr>
    </w:p>
    <w:p w:rsidR="004D3505" w:rsidRDefault="004D3505">
      <w:pPr>
        <w:pStyle w:val="ConsPlusNormal"/>
        <w:ind w:firstLine="540"/>
        <w:jc w:val="both"/>
      </w:pPr>
      <w:r>
        <w:t>29.1. Собственники (правообладатели) зданий, строений, сооружений, помещений в них, земельных участков обязаны участвовать в содержании прилегающих территорий.</w:t>
      </w:r>
    </w:p>
    <w:p w:rsidR="004D3505" w:rsidRDefault="004D3505">
      <w:pPr>
        <w:pStyle w:val="ConsPlusNormal"/>
        <w:spacing w:before="220"/>
        <w:ind w:firstLine="540"/>
        <w:jc w:val="both"/>
      </w:pPr>
      <w:r>
        <w:t>29.2. Перечень видов работ по содержанию прилегающих территорий включает в себя:</w:t>
      </w:r>
    </w:p>
    <w:p w:rsidR="004D3505" w:rsidRDefault="004D3505">
      <w:pPr>
        <w:pStyle w:val="ConsPlusNormal"/>
        <w:spacing w:before="220"/>
        <w:ind w:firstLine="540"/>
        <w:jc w:val="both"/>
      </w:pPr>
      <w:r>
        <w:t>1) содержание покрытия в летний и зимний периоды, в том числе:</w:t>
      </w:r>
    </w:p>
    <w:p w:rsidR="004D3505" w:rsidRDefault="004D3505">
      <w:pPr>
        <w:pStyle w:val="ConsPlusNormal"/>
        <w:spacing w:before="220"/>
        <w:ind w:firstLine="540"/>
        <w:jc w:val="both"/>
      </w:pPr>
      <w:r>
        <w:t>очистка и подметание территории;</w:t>
      </w:r>
    </w:p>
    <w:p w:rsidR="004D3505" w:rsidRDefault="004D3505">
      <w:pPr>
        <w:pStyle w:val="ConsPlusNormal"/>
        <w:spacing w:before="220"/>
        <w:ind w:firstLine="540"/>
        <w:jc w:val="both"/>
      </w:pPr>
      <w:r>
        <w:t>посыпка и обработка территорий противогололедными материалами;</w:t>
      </w:r>
    </w:p>
    <w:p w:rsidR="004D3505" w:rsidRDefault="004D3505">
      <w:pPr>
        <w:pStyle w:val="ConsPlusNormal"/>
        <w:spacing w:before="220"/>
        <w:ind w:firstLine="540"/>
        <w:jc w:val="both"/>
      </w:pPr>
      <w:r>
        <w:t>сдвигание свежевыпавшего снега в валы или кучи;</w:t>
      </w:r>
    </w:p>
    <w:p w:rsidR="004D3505" w:rsidRDefault="004D3505">
      <w:pPr>
        <w:pStyle w:val="ConsPlusNormal"/>
        <w:spacing w:before="220"/>
        <w:ind w:firstLine="540"/>
        <w:jc w:val="both"/>
      </w:pPr>
      <w:r>
        <w:t>текущий ремонт;</w:t>
      </w:r>
    </w:p>
    <w:p w:rsidR="004D3505" w:rsidRDefault="004D3505">
      <w:pPr>
        <w:pStyle w:val="ConsPlusNormal"/>
        <w:spacing w:before="220"/>
        <w:ind w:firstLine="540"/>
        <w:jc w:val="both"/>
      </w:pPr>
      <w:r>
        <w:t>2) содержание газонов, в том числе:</w:t>
      </w:r>
    </w:p>
    <w:p w:rsidR="004D3505" w:rsidRDefault="004D3505">
      <w:pPr>
        <w:pStyle w:val="ConsPlusNormal"/>
        <w:spacing w:before="220"/>
        <w:ind w:firstLine="540"/>
        <w:jc w:val="both"/>
      </w:pPr>
      <w:r>
        <w:t>прочесывание поверхности железными граблями;</w:t>
      </w:r>
    </w:p>
    <w:p w:rsidR="004D3505" w:rsidRDefault="004D3505">
      <w:pPr>
        <w:pStyle w:val="ConsPlusNormal"/>
        <w:spacing w:before="220"/>
        <w:ind w:firstLine="540"/>
        <w:jc w:val="both"/>
      </w:pPr>
      <w:r>
        <w:t>кошение травостоя;</w:t>
      </w:r>
    </w:p>
    <w:p w:rsidR="004D3505" w:rsidRDefault="004D3505">
      <w:pPr>
        <w:pStyle w:val="ConsPlusNormal"/>
        <w:spacing w:before="220"/>
        <w:ind w:firstLine="540"/>
        <w:jc w:val="both"/>
      </w:pPr>
      <w:r>
        <w:t>сгребание и уборка скошенной травы;</w:t>
      </w:r>
    </w:p>
    <w:p w:rsidR="004D3505" w:rsidRDefault="004D3505">
      <w:pPr>
        <w:pStyle w:val="ConsPlusNormal"/>
        <w:spacing w:before="220"/>
        <w:ind w:firstLine="540"/>
        <w:jc w:val="both"/>
      </w:pPr>
      <w:r>
        <w:t>очистка;</w:t>
      </w:r>
    </w:p>
    <w:p w:rsidR="004D3505" w:rsidRDefault="004D3505">
      <w:pPr>
        <w:pStyle w:val="ConsPlusNormal"/>
        <w:spacing w:before="220"/>
        <w:ind w:firstLine="540"/>
        <w:jc w:val="both"/>
      </w:pPr>
      <w:r>
        <w:t>полив;</w:t>
      </w:r>
    </w:p>
    <w:p w:rsidR="004D3505" w:rsidRDefault="004D3505">
      <w:pPr>
        <w:pStyle w:val="ConsPlusNormal"/>
        <w:spacing w:before="220"/>
        <w:ind w:firstLine="540"/>
        <w:jc w:val="both"/>
      </w:pPr>
      <w:r>
        <w:t>3) содержание деревьев и кустарников, в том числе:</w:t>
      </w:r>
    </w:p>
    <w:p w:rsidR="004D3505" w:rsidRDefault="004D3505">
      <w:pPr>
        <w:pStyle w:val="ConsPlusNormal"/>
        <w:spacing w:before="220"/>
        <w:ind w:firstLine="540"/>
        <w:jc w:val="both"/>
      </w:pPr>
      <w:r>
        <w:t>вырезка сухих сучьев и мелкой суши;</w:t>
      </w:r>
    </w:p>
    <w:p w:rsidR="004D3505" w:rsidRDefault="004D3505">
      <w:pPr>
        <w:pStyle w:val="ConsPlusNormal"/>
        <w:spacing w:before="220"/>
        <w:ind w:firstLine="540"/>
        <w:jc w:val="both"/>
      </w:pPr>
      <w:r>
        <w:t>сбор срезанных ветвей;</w:t>
      </w:r>
    </w:p>
    <w:p w:rsidR="004D3505" w:rsidRDefault="004D3505">
      <w:pPr>
        <w:pStyle w:val="ConsPlusNormal"/>
        <w:spacing w:before="220"/>
        <w:ind w:firstLine="540"/>
        <w:jc w:val="both"/>
      </w:pPr>
      <w:r>
        <w:t>прополка и рыхление приствольных лунок;</w:t>
      </w:r>
    </w:p>
    <w:p w:rsidR="004D3505" w:rsidRDefault="004D3505">
      <w:pPr>
        <w:pStyle w:val="ConsPlusNormal"/>
        <w:spacing w:before="220"/>
        <w:ind w:firstLine="540"/>
        <w:jc w:val="both"/>
      </w:pPr>
      <w:r>
        <w:t>полив в приствольные лунки;</w:t>
      </w:r>
    </w:p>
    <w:p w:rsidR="004D3505" w:rsidRDefault="004D3505">
      <w:pPr>
        <w:pStyle w:val="ConsPlusNormal"/>
        <w:spacing w:before="220"/>
        <w:ind w:firstLine="540"/>
        <w:jc w:val="both"/>
      </w:pPr>
      <w:r>
        <w:t>4) содержание иных элементов благоустройства, в том числе по видам работ:</w:t>
      </w:r>
    </w:p>
    <w:p w:rsidR="004D3505" w:rsidRDefault="004D3505">
      <w:pPr>
        <w:pStyle w:val="ConsPlusNormal"/>
        <w:spacing w:before="220"/>
        <w:ind w:firstLine="540"/>
        <w:jc w:val="both"/>
      </w:pPr>
      <w:r>
        <w:t>очистка;</w:t>
      </w:r>
    </w:p>
    <w:p w:rsidR="004D3505" w:rsidRDefault="004D3505">
      <w:pPr>
        <w:pStyle w:val="ConsPlusNormal"/>
        <w:spacing w:before="220"/>
        <w:ind w:firstLine="540"/>
        <w:jc w:val="both"/>
      </w:pPr>
      <w:r>
        <w:t>текущий ремонт.</w:t>
      </w:r>
    </w:p>
    <w:p w:rsidR="004D3505" w:rsidRDefault="004D3505">
      <w:pPr>
        <w:pStyle w:val="ConsPlusNormal"/>
        <w:jc w:val="both"/>
      </w:pPr>
    </w:p>
    <w:p w:rsidR="004D3505" w:rsidRDefault="004D3505">
      <w:pPr>
        <w:pStyle w:val="ConsPlusTitle"/>
        <w:jc w:val="center"/>
        <w:outlineLvl w:val="2"/>
      </w:pPr>
      <w:r>
        <w:t>30. Содержание наземных частей линейных сооружений</w:t>
      </w:r>
    </w:p>
    <w:p w:rsidR="004D3505" w:rsidRDefault="004D3505">
      <w:pPr>
        <w:pStyle w:val="ConsPlusTitle"/>
        <w:jc w:val="center"/>
      </w:pPr>
      <w:r>
        <w:t>и коммуникаций</w:t>
      </w:r>
    </w:p>
    <w:p w:rsidR="004D3505" w:rsidRDefault="004D3505">
      <w:pPr>
        <w:pStyle w:val="ConsPlusNormal"/>
        <w:jc w:val="both"/>
      </w:pPr>
    </w:p>
    <w:p w:rsidR="004D3505" w:rsidRDefault="004D3505">
      <w:pPr>
        <w:pStyle w:val="ConsPlusNormal"/>
        <w:ind w:firstLine="540"/>
        <w:jc w:val="both"/>
      </w:pPr>
      <w:r>
        <w:t>30.1.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D3505" w:rsidRDefault="004D3505">
      <w:pPr>
        <w:pStyle w:val="ConsPlusNormal"/>
        <w:spacing w:before="220"/>
        <w:ind w:firstLine="540"/>
        <w:jc w:val="both"/>
      </w:pPr>
      <w:r>
        <w:t>30.2.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D3505" w:rsidRDefault="004D3505">
      <w:pPr>
        <w:pStyle w:val="ConsPlusNormal"/>
        <w:spacing w:before="220"/>
        <w:ind w:firstLine="540"/>
        <w:jc w:val="both"/>
      </w:pPr>
      <w:r>
        <w:t>30.3.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D3505" w:rsidRDefault="004D3505">
      <w:pPr>
        <w:pStyle w:val="ConsPlusNormal"/>
        <w:spacing w:before="220"/>
        <w:ind w:firstLine="540"/>
        <w:jc w:val="both"/>
      </w:pPr>
      <w:r>
        <w:t>30.4.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D3505" w:rsidRDefault="004D3505">
      <w:pPr>
        <w:pStyle w:val="ConsPlusNormal"/>
        <w:spacing w:before="220"/>
        <w:ind w:firstLine="540"/>
        <w:jc w:val="both"/>
      </w:pPr>
      <w:r>
        <w:t>30.5.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D3505" w:rsidRDefault="004D3505">
      <w:pPr>
        <w:pStyle w:val="ConsPlusNormal"/>
        <w:spacing w:before="220"/>
        <w:ind w:firstLine="540"/>
        <w:jc w:val="both"/>
      </w:pPr>
      <w:r>
        <w:t>30.6.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D3505" w:rsidRDefault="004D3505">
      <w:pPr>
        <w:pStyle w:val="ConsPlusNormal"/>
        <w:spacing w:before="220"/>
        <w:ind w:firstLine="540"/>
        <w:jc w:val="both"/>
      </w:pPr>
      <w:r>
        <w:t>1) открывать люки колодцев и регулировать запорные устройства на магистралях водопровода, канализации, теплотрасс;</w:t>
      </w:r>
    </w:p>
    <w:p w:rsidR="004D3505" w:rsidRDefault="004D3505">
      <w:pPr>
        <w:pStyle w:val="ConsPlusNormal"/>
        <w:spacing w:before="220"/>
        <w:ind w:firstLine="540"/>
        <w:jc w:val="both"/>
      </w:pPr>
      <w:r>
        <w:t>2) производить какие-либо работы на данных сетях без разрешения эксплуатирующих организаций;</w:t>
      </w:r>
    </w:p>
    <w:p w:rsidR="004D3505" w:rsidRDefault="004D3505">
      <w:pPr>
        <w:pStyle w:val="ConsPlusNormal"/>
        <w:spacing w:before="220"/>
        <w:ind w:firstLine="540"/>
        <w:jc w:val="both"/>
      </w:pPr>
      <w: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4D3505" w:rsidRDefault="004D3505">
      <w:pPr>
        <w:pStyle w:val="ConsPlusNormal"/>
        <w:spacing w:before="220"/>
        <w:ind w:firstLine="540"/>
        <w:jc w:val="both"/>
      </w:pPr>
      <w:r>
        <w:t>4) оставлять колодцы неплотно закрытыми и (или) закрывать разбитыми крышками;</w:t>
      </w:r>
    </w:p>
    <w:p w:rsidR="004D3505" w:rsidRDefault="004D3505">
      <w:pPr>
        <w:pStyle w:val="ConsPlusNormal"/>
        <w:spacing w:before="220"/>
        <w:ind w:firstLine="540"/>
        <w:jc w:val="both"/>
      </w:pPr>
      <w:r>
        <w:t>5) отводить поверхностные воды в систему канализации;</w:t>
      </w:r>
    </w:p>
    <w:p w:rsidR="004D3505" w:rsidRDefault="004D3505">
      <w:pPr>
        <w:pStyle w:val="ConsPlusNormal"/>
        <w:spacing w:before="220"/>
        <w:ind w:firstLine="540"/>
        <w:jc w:val="both"/>
      </w:pPr>
      <w:r>
        <w:t>6) пользоваться пожарными гидрантами в хозяйственных целях;</w:t>
      </w:r>
    </w:p>
    <w:p w:rsidR="004D3505" w:rsidRDefault="004D3505">
      <w:pPr>
        <w:pStyle w:val="ConsPlusNormal"/>
        <w:spacing w:before="220"/>
        <w:ind w:firstLine="540"/>
        <w:jc w:val="both"/>
      </w:pPr>
      <w:r>
        <w:t>7)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D3505" w:rsidRDefault="004D3505">
      <w:pPr>
        <w:pStyle w:val="ConsPlusNormal"/>
        <w:spacing w:before="220"/>
        <w:ind w:firstLine="540"/>
        <w:jc w:val="both"/>
      </w:pPr>
      <w:r>
        <w:t>30.7.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D3505" w:rsidRDefault="004D3505">
      <w:pPr>
        <w:pStyle w:val="ConsPlusNormal"/>
        <w:jc w:val="both"/>
      </w:pPr>
    </w:p>
    <w:p w:rsidR="004D3505" w:rsidRDefault="004D3505">
      <w:pPr>
        <w:pStyle w:val="ConsPlusTitle"/>
        <w:jc w:val="center"/>
        <w:outlineLvl w:val="2"/>
      </w:pPr>
      <w:r>
        <w:t>31. Содержание производственных территорий</w:t>
      </w:r>
    </w:p>
    <w:p w:rsidR="004D3505" w:rsidRDefault="004D3505">
      <w:pPr>
        <w:pStyle w:val="ConsPlusNormal"/>
        <w:jc w:val="both"/>
      </w:pPr>
    </w:p>
    <w:p w:rsidR="004D3505" w:rsidRDefault="004D3505">
      <w:pPr>
        <w:pStyle w:val="ConsPlusNormal"/>
        <w:ind w:firstLine="540"/>
        <w:jc w:val="both"/>
      </w:pPr>
      <w:r>
        <w:t>31.1.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D3505" w:rsidRDefault="004D3505">
      <w:pPr>
        <w:pStyle w:val="ConsPlusNormal"/>
        <w:spacing w:before="220"/>
        <w:ind w:firstLine="540"/>
        <w:jc w:val="both"/>
      </w:pPr>
      <w:r>
        <w:t>31.2.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4D3505" w:rsidRDefault="004D3505">
      <w:pPr>
        <w:pStyle w:val="ConsPlusNormal"/>
        <w:jc w:val="both"/>
      </w:pPr>
    </w:p>
    <w:p w:rsidR="004D3505" w:rsidRDefault="004D3505">
      <w:pPr>
        <w:pStyle w:val="ConsPlusTitle"/>
        <w:jc w:val="center"/>
        <w:outlineLvl w:val="2"/>
      </w:pPr>
      <w:r>
        <w:t>32. Содержание и эксплуатация элементов праздничного</w:t>
      </w:r>
    </w:p>
    <w:p w:rsidR="004D3505" w:rsidRDefault="004D3505">
      <w:pPr>
        <w:pStyle w:val="ConsPlusTitle"/>
        <w:jc w:val="center"/>
      </w:pPr>
      <w:r>
        <w:t>и событийного оформления территорий Чайковского</w:t>
      </w:r>
    </w:p>
    <w:p w:rsidR="004D3505" w:rsidRDefault="004D3505">
      <w:pPr>
        <w:pStyle w:val="ConsPlusTitle"/>
        <w:jc w:val="center"/>
      </w:pPr>
      <w:r>
        <w:t>городского округа</w:t>
      </w:r>
    </w:p>
    <w:p w:rsidR="004D3505" w:rsidRDefault="004D3505">
      <w:pPr>
        <w:pStyle w:val="ConsPlusNormal"/>
        <w:jc w:val="both"/>
      </w:pPr>
    </w:p>
    <w:p w:rsidR="004D3505" w:rsidRDefault="004D3505">
      <w:pPr>
        <w:pStyle w:val="ConsPlusNormal"/>
        <w:ind w:firstLine="540"/>
        <w:jc w:val="both"/>
      </w:pPr>
      <w:r>
        <w:t>32.1. Праздничное и событийное оформление является самостоятельным элементом городской среды, дополняющим художественное оформление города в периоды проведения праздников, торжественных и иных мероприятий, тематических кампаний. Основной его целью является создание положительного эмоционального настроения у жителей и гостей города, гармоничное сочетание праздничных конструкций и элементов с городской средой. Праздничное оформление осуществляется в пространстве города в соответствии со сложившимися традициями, исторической и тематической составляющей отмечаемых событий.</w:t>
      </w:r>
    </w:p>
    <w:p w:rsidR="004D3505" w:rsidRDefault="004D3505">
      <w:pPr>
        <w:pStyle w:val="ConsPlusNormal"/>
        <w:spacing w:before="220"/>
        <w:ind w:firstLine="540"/>
        <w:jc w:val="both"/>
      </w:pPr>
      <w:r>
        <w:t>32.2. Оформление зданий, строений, сооружений осуществляется их собственниками в рамках концепции праздничного оформления территории.</w:t>
      </w:r>
    </w:p>
    <w:p w:rsidR="004D3505" w:rsidRDefault="004D3505">
      <w:pPr>
        <w:pStyle w:val="ConsPlusNormal"/>
        <w:spacing w:before="220"/>
        <w:ind w:firstLine="540"/>
        <w:jc w:val="both"/>
      </w:pPr>
      <w: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D3505" w:rsidRDefault="004D3505">
      <w:pPr>
        <w:pStyle w:val="ConsPlusNormal"/>
        <w:spacing w:before="220"/>
        <w:ind w:firstLine="540"/>
        <w:jc w:val="both"/>
      </w:pPr>
      <w:r>
        <w:t>32.3. Собственники зданий, строений, сооружений, земельных участков вправе размещать элементы праздничного освещения с учетом технических возможностей их подключения. Элементы праздничного оформления рекомендуется размещать на фасаде не менее чем за три дня до праздничной даты.</w:t>
      </w:r>
    </w:p>
    <w:p w:rsidR="004D3505" w:rsidRDefault="004D3505">
      <w:pPr>
        <w:pStyle w:val="ConsPlusNormal"/>
        <w:spacing w:before="220"/>
        <w:ind w:firstLine="540"/>
        <w:jc w:val="both"/>
      </w:pPr>
      <w:r>
        <w:t>32.4.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 Праздничное оформление не должно закрывать архитектурные элементы здания и светопрозрачные конструкции.</w:t>
      </w:r>
    </w:p>
    <w:p w:rsidR="004D3505" w:rsidRDefault="004D3505">
      <w:pPr>
        <w:pStyle w:val="ConsPlusNormal"/>
        <w:spacing w:before="220"/>
        <w:ind w:firstLine="540"/>
        <w:jc w:val="both"/>
      </w:pPr>
      <w:r>
        <w:t>32.5. Рекомендуемое расстояние между флаговыми консолями - 10 м.</w:t>
      </w:r>
    </w:p>
    <w:p w:rsidR="004D3505" w:rsidRDefault="004D3505">
      <w:pPr>
        <w:pStyle w:val="ConsPlusNormal"/>
        <w:spacing w:before="220"/>
        <w:ind w:firstLine="540"/>
        <w:jc w:val="both"/>
      </w:pPr>
      <w:r>
        <w:t>Гирлянда на деревьях должна размещаться, не повреждая ветки.</w:t>
      </w:r>
    </w:p>
    <w:p w:rsidR="004D3505" w:rsidRDefault="004D3505">
      <w:pPr>
        <w:pStyle w:val="ConsPlusNormal"/>
        <w:spacing w:before="220"/>
        <w:ind w:firstLine="540"/>
        <w:jc w:val="both"/>
      </w:pPr>
      <w:r>
        <w:t>Подсветка фасадов не должна попадать в окна жилых домов.</w:t>
      </w:r>
    </w:p>
    <w:p w:rsidR="004D3505" w:rsidRDefault="004D3505">
      <w:pPr>
        <w:pStyle w:val="ConsPlusNormal"/>
        <w:spacing w:before="220"/>
        <w:ind w:firstLine="540"/>
        <w:jc w:val="both"/>
      </w:pPr>
      <w:r>
        <w:t>Рекомендуемое расстояние праздничных инсталляций от опор освещения - 1-2 м.</w:t>
      </w:r>
    </w:p>
    <w:p w:rsidR="004D3505" w:rsidRDefault="004D3505">
      <w:pPr>
        <w:pStyle w:val="ConsPlusNormal"/>
        <w:spacing w:before="220"/>
        <w:ind w:firstLine="540"/>
        <w:jc w:val="both"/>
      </w:pPr>
      <w:r>
        <w:t>Не допускается размещение праздничных инсталляций в пределах треугольника видимости.</w:t>
      </w:r>
    </w:p>
    <w:p w:rsidR="004D3505" w:rsidRDefault="004D3505">
      <w:pPr>
        <w:pStyle w:val="ConsPlusNormal"/>
        <w:spacing w:before="220"/>
        <w:ind w:firstLine="540"/>
        <w:jc w:val="both"/>
      </w:pPr>
      <w:r>
        <w:t>Минимальное рекомендуемое расстояние сборно-разборных конструкций от стволов деревьев - 5-10 м.</w:t>
      </w:r>
    </w:p>
    <w:p w:rsidR="004D3505" w:rsidRDefault="004D3505">
      <w:pPr>
        <w:pStyle w:val="ConsPlusNormal"/>
        <w:spacing w:before="220"/>
        <w:ind w:firstLine="540"/>
        <w:jc w:val="both"/>
      </w:pPr>
      <w:r>
        <w:t>Проекционные установки необходимо использовать только на фасадах нежилых домов.</w:t>
      </w:r>
    </w:p>
    <w:p w:rsidR="004D3505" w:rsidRDefault="004D3505">
      <w:pPr>
        <w:pStyle w:val="ConsPlusNormal"/>
        <w:spacing w:before="220"/>
        <w:ind w:firstLine="540"/>
        <w:jc w:val="both"/>
      </w:pPr>
      <w:r>
        <w:t>Рекомендуемое расстояние стендов до глухих фасадов зданий - 5 м, для жилых и коммерческих - 10 м.</w:t>
      </w:r>
    </w:p>
    <w:p w:rsidR="004D3505" w:rsidRDefault="004D3505">
      <w:pPr>
        <w:pStyle w:val="ConsPlusNormal"/>
        <w:spacing w:before="220"/>
        <w:ind w:firstLine="540"/>
        <w:jc w:val="both"/>
      </w:pPr>
      <w:r>
        <w:t>32.6. Иллюминация - совокупность светоцветовых элементов, предназначенных для декоративного освещения зданий, украшения улиц, площадей, сооружений и элементов ландшафта и городской среды, без необходимости создания определенного уровня освещенности во время каких-либо торжеств, а также техника их светового оформления.</w:t>
      </w:r>
    </w:p>
    <w:p w:rsidR="004D3505" w:rsidRDefault="004D3505">
      <w:pPr>
        <w:pStyle w:val="ConsPlusNormal"/>
        <w:spacing w:before="220"/>
        <w:ind w:firstLine="540"/>
        <w:jc w:val="both"/>
      </w:pPr>
      <w:r>
        <w:t>Иллюминация применяется на территории улиц и площадей, в местах массовых гуляний, парках, бульварах, скверах, фасадах зданий, витринах.</w:t>
      </w:r>
    </w:p>
    <w:p w:rsidR="004D3505" w:rsidRDefault="004D3505">
      <w:pPr>
        <w:pStyle w:val="ConsPlusNormal"/>
        <w:spacing w:before="220"/>
        <w:ind w:firstLine="540"/>
        <w:jc w:val="both"/>
      </w:pPr>
      <w:r>
        <w:t>Едиными стандартами рекомендовано делать постоянную длину мигания, ограничить количество цветов, привлекать к работе профессиональных светодизайнеров для подсветки фасадов.</w:t>
      </w:r>
    </w:p>
    <w:p w:rsidR="004D3505" w:rsidRDefault="004D3505">
      <w:pPr>
        <w:pStyle w:val="ConsPlusNormal"/>
        <w:spacing w:before="220"/>
        <w:ind w:firstLine="540"/>
        <w:jc w:val="both"/>
      </w:pPr>
      <w:r>
        <w:t>Подсветка не должна попадать в глаза пешеходам и водителям.</w:t>
      </w:r>
    </w:p>
    <w:p w:rsidR="004D3505" w:rsidRDefault="004D3505">
      <w:pPr>
        <w:pStyle w:val="ConsPlusNormal"/>
        <w:spacing w:before="220"/>
        <w:ind w:firstLine="540"/>
        <w:jc w:val="both"/>
      </w:pPr>
      <w:r>
        <w:t>Не допускается использовать бегущие строки и другие динамические элементы.</w:t>
      </w:r>
    </w:p>
    <w:p w:rsidR="004D3505" w:rsidRDefault="004D3505">
      <w:pPr>
        <w:pStyle w:val="ConsPlusNormal"/>
        <w:spacing w:before="220"/>
        <w:ind w:firstLine="540"/>
        <w:jc w:val="both"/>
      </w:pPr>
      <w:r>
        <w:t>Не допускается использовать цвет света, отличный от естественной температурной шкалы.</w:t>
      </w:r>
    </w:p>
    <w:p w:rsidR="004D3505" w:rsidRDefault="004D3505">
      <w:pPr>
        <w:pStyle w:val="ConsPlusNormal"/>
        <w:spacing w:before="220"/>
        <w:ind w:firstLine="540"/>
        <w:jc w:val="both"/>
      </w:pPr>
      <w:r>
        <w:t>32.7. Мультимедийные технологии - система, обеспечивающая одновременное представление информации в различных формах: звук, анимированная, компьютерная графика, видеоряд, проекция.</w:t>
      </w:r>
    </w:p>
    <w:p w:rsidR="004D3505" w:rsidRDefault="004D3505">
      <w:pPr>
        <w:pStyle w:val="ConsPlusNormal"/>
        <w:spacing w:before="220"/>
        <w:ind w:firstLine="540"/>
        <w:jc w:val="both"/>
      </w:pPr>
      <w:r>
        <w:t>Характеристики рекомендуемых к применению мультимедийных установок приведены в Единых стандартах.</w:t>
      </w:r>
    </w:p>
    <w:p w:rsidR="004D3505" w:rsidRDefault="004D3505">
      <w:pPr>
        <w:pStyle w:val="ConsPlusNormal"/>
        <w:spacing w:before="220"/>
        <w:ind w:firstLine="540"/>
        <w:jc w:val="both"/>
      </w:pPr>
      <w:r>
        <w:t>Подсветка не должна попадать в глаза пешеходам и водителям. Не допускается использовать проекторы на фасадах жилых зданий. Использование аудиовидеотехнологий должно происходить в строго согласованных с администрацией Чайковского городского округа местах.</w:t>
      </w:r>
    </w:p>
    <w:p w:rsidR="004D3505" w:rsidRDefault="004D3505">
      <w:pPr>
        <w:pStyle w:val="ConsPlusNormal"/>
        <w:spacing w:before="220"/>
        <w:ind w:firstLine="540"/>
        <w:jc w:val="both"/>
      </w:pPr>
      <w:r>
        <w:t>32.8. Сборно-разборные конструкции представляют собой объемные конструкции, оформленные праздничными композициями либо выставочными экспонатами, расположенные в зоне проведения мероприятия или на территориях пешеходных зон. К таким конструкциям относятся инсталляция, стендовые конструкции, фотозона, павильоны. Требования к техническим характеристикам данных объектов приведены в Единых стандартах. Рекомендуется использовать легкие конструкции из крашеных металлических и деревянных реек и фанеры. В дизайне конструкций необходимо закладывать места для отдыха: лавочки, стулья, лежаки и столы - для формирования дополнительных точек притяжения.</w:t>
      </w:r>
    </w:p>
    <w:p w:rsidR="004D3505" w:rsidRDefault="004D3505">
      <w:pPr>
        <w:pStyle w:val="ConsPlusNormal"/>
        <w:spacing w:before="220"/>
        <w:ind w:firstLine="540"/>
        <w:jc w:val="both"/>
      </w:pPr>
      <w:r>
        <w:t>Должен быть обеспечен доступ для всех групп населения к информационным конструкциям.</w:t>
      </w:r>
    </w:p>
    <w:p w:rsidR="004D3505" w:rsidRDefault="004D3505">
      <w:pPr>
        <w:pStyle w:val="ConsPlusNormal"/>
        <w:spacing w:before="220"/>
        <w:ind w:firstLine="540"/>
        <w:jc w:val="both"/>
      </w:pPr>
      <w:r>
        <w:t>Центр информационных стендов должен располагаться на высоте 120-130 см. Также необходимо иметь свободную площадку для человека в инвалидной коляске.</w:t>
      </w:r>
    </w:p>
    <w:p w:rsidR="004D3505" w:rsidRDefault="004D3505">
      <w:pPr>
        <w:pStyle w:val="ConsPlusNormal"/>
        <w:spacing w:before="220"/>
        <w:ind w:firstLine="540"/>
        <w:jc w:val="both"/>
      </w:pPr>
      <w:r>
        <w:t>32.9. К мягким конструкциям относятся вертикальные конструкции, представляющие собой полотнище из ткани правильной геометрической (чаще всего прямоугольной) формы, имеющее какую-либо специальную расцветку и чаще всего закрепленное на вертикальной стойке (флагштоке).</w:t>
      </w:r>
    </w:p>
    <w:p w:rsidR="004D3505" w:rsidRDefault="004D3505">
      <w:pPr>
        <w:pStyle w:val="ConsPlusNormal"/>
        <w:spacing w:before="220"/>
        <w:ind w:firstLine="540"/>
        <w:jc w:val="both"/>
      </w:pPr>
      <w:r>
        <w:t>К мягким конструкциям относят фланговые конструкции, пневматические конструкции, баннеры, натяжные конструкции.</w:t>
      </w:r>
    </w:p>
    <w:p w:rsidR="004D3505" w:rsidRDefault="004D3505">
      <w:pPr>
        <w:pStyle w:val="ConsPlusNormal"/>
        <w:spacing w:before="220"/>
        <w:ind w:firstLine="540"/>
        <w:jc w:val="both"/>
      </w:pPr>
      <w:r>
        <w:t>В оформлении мягких конструкций рекомендуется использовать ограниченное количество цветов и графических решений.</w:t>
      </w:r>
    </w:p>
    <w:p w:rsidR="004D3505" w:rsidRDefault="004D3505">
      <w:pPr>
        <w:pStyle w:val="ConsPlusNormal"/>
        <w:spacing w:before="220"/>
        <w:ind w:firstLine="540"/>
        <w:jc w:val="both"/>
      </w:pPr>
      <w:r>
        <w:t>Запрещено размещать баннеры, загораживающие входы, окна, витрины или другие архитектурные элементы фасадов здания.</w:t>
      </w:r>
    </w:p>
    <w:p w:rsidR="004D3505" w:rsidRDefault="004D3505">
      <w:pPr>
        <w:pStyle w:val="ConsPlusNormal"/>
        <w:spacing w:before="220"/>
        <w:ind w:firstLine="540"/>
        <w:jc w:val="both"/>
      </w:pPr>
      <w:r>
        <w:t>Для баннеров на зданиях рекомендуется использовать светопрозрачные материалы.</w:t>
      </w:r>
    </w:p>
    <w:p w:rsidR="004D3505" w:rsidRDefault="004D3505">
      <w:pPr>
        <w:pStyle w:val="ConsPlusNormal"/>
        <w:spacing w:before="220"/>
        <w:ind w:firstLine="540"/>
        <w:jc w:val="both"/>
      </w:pPr>
      <w:r>
        <w:t>Запрещается использовать баннерные растяжки на улицах.</w:t>
      </w:r>
    </w:p>
    <w:p w:rsidR="004D3505" w:rsidRDefault="004D3505">
      <w:pPr>
        <w:pStyle w:val="ConsPlusNormal"/>
        <w:spacing w:before="220"/>
        <w:ind w:firstLine="540"/>
        <w:jc w:val="both"/>
      </w:pPr>
      <w:r>
        <w:t>Пневматические конструкции устанавливаются строго на открытых площадках при скорости ветра не более 7 м/с.</w:t>
      </w:r>
    </w:p>
    <w:p w:rsidR="004D3505" w:rsidRDefault="004D3505">
      <w:pPr>
        <w:pStyle w:val="ConsPlusNormal"/>
        <w:spacing w:before="220"/>
        <w:ind w:firstLine="540"/>
        <w:jc w:val="both"/>
      </w:pPr>
      <w:r>
        <w:t>32.10. Стрит-арт - вертикальные конструкции, представляющие собой полотнище из ткани правильной геометрической (чаще всего прямоугольной) формы, имеющее какую-либо специальную расцветку и чаще всего закрепленное на вертикальной стойке (флагштоке).</w:t>
      </w:r>
    </w:p>
    <w:p w:rsidR="004D3505" w:rsidRDefault="004D3505">
      <w:pPr>
        <w:pStyle w:val="ConsPlusNormal"/>
        <w:spacing w:before="220"/>
        <w:ind w:firstLine="540"/>
        <w:jc w:val="both"/>
      </w:pPr>
      <w:r>
        <w:t>К стрит-арту относится: мурализм, временный дизайн городских элементов, ниттинг.</w:t>
      </w:r>
    </w:p>
    <w:p w:rsidR="004D3505" w:rsidRDefault="004D3505">
      <w:pPr>
        <w:pStyle w:val="ConsPlusNormal"/>
        <w:spacing w:before="220"/>
        <w:ind w:firstLine="540"/>
        <w:jc w:val="both"/>
      </w:pPr>
      <w:r>
        <w:t>Муралы рекомендуется размещать на глухих фасадах жилых домов, выходящих на главные городские и улицы, по которым проходит транзитное движение транспорта.</w:t>
      </w:r>
    </w:p>
    <w:p w:rsidR="004D3505" w:rsidRDefault="004D3505">
      <w:pPr>
        <w:pStyle w:val="ConsPlusNormal"/>
        <w:spacing w:before="220"/>
        <w:ind w:firstLine="540"/>
        <w:jc w:val="both"/>
      </w:pPr>
      <w:r>
        <w:t>Стрит-арт может создаваться на поверхностях глухих ограждений или временных ограждений строительных площадок.</w:t>
      </w:r>
    </w:p>
    <w:p w:rsidR="004D3505" w:rsidRDefault="004D3505">
      <w:pPr>
        <w:pStyle w:val="ConsPlusNormal"/>
        <w:spacing w:before="220"/>
        <w:ind w:firstLine="540"/>
        <w:jc w:val="both"/>
      </w:pPr>
      <w:r>
        <w:t>Ниттинг может ограничивать выработку сока и ограничить рост деревьев, поэтому после праздничного времени необходим демонтаж.</w:t>
      </w:r>
    </w:p>
    <w:p w:rsidR="004D3505" w:rsidRDefault="004D3505">
      <w:pPr>
        <w:pStyle w:val="ConsPlusNormal"/>
        <w:spacing w:before="220"/>
        <w:ind w:firstLine="540"/>
        <w:jc w:val="both"/>
      </w:pPr>
      <w:r>
        <w:t>Для удаления краски с закрашиваемой поверхности фасадов не рекомендуется использовать закрашивание. Для этого используется техника мягкого бластинга, пескоструй или специальные химические вещества. Объекты стрит-арта подлежат согласованию на Градостроительном совете администрации Чайковского городского округа.</w:t>
      </w:r>
    </w:p>
    <w:p w:rsidR="004D3505" w:rsidRDefault="004D3505">
      <w:pPr>
        <w:pStyle w:val="ConsPlusNormal"/>
        <w:spacing w:before="220"/>
        <w:ind w:firstLine="540"/>
        <w:jc w:val="both"/>
      </w:pPr>
      <w:r>
        <w:t>32.11. По окончании праздника праздничное освещение улиц, площадей и иных территорий населенных пунктов Чайковского городского округа подлежит отключению или демонтажу. Демонтаж элементов оформления должен быть осуществлен в течение семи дней, следующих за днем окончания праздника, а после Нового года - не позднее 1 февраля.</w:t>
      </w:r>
    </w:p>
    <w:p w:rsidR="004D3505" w:rsidRDefault="004D3505">
      <w:pPr>
        <w:pStyle w:val="ConsPlusNormal"/>
        <w:jc w:val="both"/>
      </w:pPr>
    </w:p>
    <w:p w:rsidR="004D3505" w:rsidRDefault="004D3505">
      <w:pPr>
        <w:pStyle w:val="ConsPlusTitle"/>
        <w:jc w:val="center"/>
        <w:outlineLvl w:val="2"/>
      </w:pPr>
      <w:r>
        <w:t>33. Содержание частных домовладений, в том числе</w:t>
      </w:r>
    </w:p>
    <w:p w:rsidR="004D3505" w:rsidRDefault="004D3505">
      <w:pPr>
        <w:pStyle w:val="ConsPlusTitle"/>
        <w:jc w:val="center"/>
      </w:pPr>
      <w:r>
        <w:t>используемых для временного (сезонного) проживания</w:t>
      </w:r>
    </w:p>
    <w:p w:rsidR="004D3505" w:rsidRDefault="004D3505">
      <w:pPr>
        <w:pStyle w:val="ConsPlusNormal"/>
        <w:jc w:val="both"/>
      </w:pPr>
    </w:p>
    <w:p w:rsidR="004D3505" w:rsidRDefault="004D3505">
      <w:pPr>
        <w:pStyle w:val="ConsPlusNormal"/>
        <w:ind w:firstLine="540"/>
        <w:jc w:val="both"/>
      </w:pPr>
      <w:r>
        <w:t>33.1. Собственники домовладений, в том числе используемых для временного (сезонного) проживания, обязаны:</w:t>
      </w:r>
    </w:p>
    <w:p w:rsidR="004D3505" w:rsidRDefault="004D3505">
      <w:pPr>
        <w:pStyle w:val="ConsPlusNormal"/>
        <w:spacing w:before="220"/>
        <w:ind w:firstLine="540"/>
        <w:jc w:val="both"/>
      </w:pPr>
      <w: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D3505" w:rsidRDefault="004D3505">
      <w:pPr>
        <w:pStyle w:val="ConsPlusNormal"/>
        <w:spacing w:before="220"/>
        <w:ind w:firstLine="540"/>
        <w:jc w:val="both"/>
      </w:pPr>
      <w: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D3505" w:rsidRDefault="004D3505">
      <w:pPr>
        <w:pStyle w:val="ConsPlusNormal"/>
        <w:spacing w:before="220"/>
        <w:ind w:firstLine="540"/>
        <w:jc w:val="both"/>
      </w:pPr>
      <w:r>
        <w:t>- не допускать хранения техники, механизмов, автомобилей, в том числе разукомплектованных, на прилегающей территории;</w:t>
      </w:r>
    </w:p>
    <w:p w:rsidR="004D3505" w:rsidRDefault="004D3505">
      <w:pPr>
        <w:pStyle w:val="ConsPlusNormal"/>
        <w:spacing w:before="220"/>
        <w:ind w:firstLine="540"/>
        <w:jc w:val="both"/>
      </w:pPr>
      <w:r>
        <w:t>- не допускать ремонт или мойку автомобилей, смену масла или технических жидкостей на прилегающей территории.</w:t>
      </w:r>
    </w:p>
    <w:p w:rsidR="004D3505" w:rsidRDefault="004D3505">
      <w:pPr>
        <w:pStyle w:val="ConsPlusNormal"/>
        <w:spacing w:before="220"/>
        <w:ind w:firstLine="540"/>
        <w:jc w:val="both"/>
      </w:pPr>
      <w:r>
        <w:t>33.2.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4D3505" w:rsidRDefault="004D3505">
      <w:pPr>
        <w:pStyle w:val="ConsPlusNormal"/>
        <w:jc w:val="both"/>
      </w:pPr>
    </w:p>
    <w:p w:rsidR="004D3505" w:rsidRDefault="004D3505">
      <w:pPr>
        <w:pStyle w:val="ConsPlusTitle"/>
        <w:jc w:val="center"/>
        <w:outlineLvl w:val="2"/>
      </w:pPr>
      <w:r>
        <w:t>34. Требования по содержанию мест накопления твердых</w:t>
      </w:r>
    </w:p>
    <w:p w:rsidR="004D3505" w:rsidRDefault="004D3505">
      <w:pPr>
        <w:pStyle w:val="ConsPlusTitle"/>
        <w:jc w:val="center"/>
      </w:pPr>
      <w:r>
        <w:t>коммунальных отходов</w:t>
      </w:r>
    </w:p>
    <w:p w:rsidR="004D3505" w:rsidRDefault="004D3505">
      <w:pPr>
        <w:pStyle w:val="ConsPlusNormal"/>
        <w:jc w:val="both"/>
      </w:pPr>
    </w:p>
    <w:p w:rsidR="004D3505" w:rsidRDefault="004D3505">
      <w:pPr>
        <w:pStyle w:val="ConsPlusNormal"/>
        <w:ind w:firstLine="540"/>
        <w:jc w:val="both"/>
      </w:pPr>
      <w:r>
        <w:t>34.1. Количество баков на одной площадке не может быть больше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4D3505" w:rsidRDefault="004D3505">
      <w:pPr>
        <w:pStyle w:val="ConsPlusNormal"/>
        <w:spacing w:before="220"/>
        <w:ind w:firstLine="540"/>
        <w:jc w:val="both"/>
      </w:pPr>
      <w:r>
        <w:t>34.2.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4D3505" w:rsidRDefault="004D3505">
      <w:pPr>
        <w:pStyle w:val="ConsPlusNormal"/>
        <w:spacing w:before="220"/>
        <w:ind w:firstLine="540"/>
        <w:jc w:val="both"/>
      </w:pPr>
      <w: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 с указанием почтовых, электронных адресов и телефонов их представителей, графика вывоза твердых коммунальных отходов.</w:t>
      </w:r>
    </w:p>
    <w:p w:rsidR="004D3505" w:rsidRDefault="004D3505">
      <w:pPr>
        <w:pStyle w:val="ConsPlusNormal"/>
        <w:spacing w:before="220"/>
        <w:ind w:firstLine="540"/>
        <w:jc w:val="both"/>
      </w:pPr>
      <w:r>
        <w:t>34.3.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w:t>
      </w:r>
    </w:p>
    <w:p w:rsidR="004D3505" w:rsidRDefault="004D3505">
      <w:pPr>
        <w:pStyle w:val="ConsPlusNormal"/>
        <w:spacing w:before="220"/>
        <w:ind w:firstLine="540"/>
        <w:jc w:val="both"/>
      </w:pPr>
      <w:r>
        <w:t>Не допускается промывка контейнеров и (или) бункеров на контейнерных площадках.</w:t>
      </w:r>
    </w:p>
    <w:p w:rsidR="004D3505" w:rsidRDefault="004D3505">
      <w:pPr>
        <w:pStyle w:val="ConsPlusNormal"/>
        <w:spacing w:before="220"/>
        <w:ind w:firstLine="540"/>
        <w:jc w:val="both"/>
      </w:pPr>
      <w: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D3505" w:rsidRDefault="004D3505">
      <w:pPr>
        <w:pStyle w:val="ConsPlusNormal"/>
        <w:spacing w:before="220"/>
        <w:ind w:firstLine="540"/>
        <w:jc w:val="both"/>
      </w:pPr>
      <w:r>
        <w:t>34.4.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4D3505" w:rsidRDefault="004D3505">
      <w:pPr>
        <w:pStyle w:val="ConsPlusNormal"/>
        <w:spacing w:before="220"/>
        <w:ind w:firstLine="540"/>
        <w:jc w:val="both"/>
      </w:pPr>
      <w:r>
        <w:t>34.5. Срок временного накопления несортированных ТКО определяется исходя из среднесуточной температуры наружного воздуха в течение 3 суток: плюс 5 °C и выше - не более 1 суток; плюс 4 °C и ниже - не более 3 суток.</w:t>
      </w:r>
    </w:p>
    <w:p w:rsidR="004D3505" w:rsidRDefault="004D3505">
      <w:pPr>
        <w:pStyle w:val="ConsPlusNormal"/>
        <w:spacing w:before="220"/>
        <w:ind w:firstLine="540"/>
        <w:jc w:val="both"/>
      </w:pPr>
      <w:r>
        <w:t>34.6. Сортировка отходов из мусоросборников, а также из мусоровозов на контейнерных площадках не допускается.</w:t>
      </w:r>
    </w:p>
    <w:p w:rsidR="004D3505" w:rsidRDefault="004D3505">
      <w:pPr>
        <w:pStyle w:val="ConsPlusNormal"/>
        <w:spacing w:before="220"/>
        <w:ind w:firstLine="540"/>
        <w:jc w:val="both"/>
      </w:pPr>
      <w:r>
        <w:t>34.7.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4D3505" w:rsidRDefault="004D3505">
      <w:pPr>
        <w:pStyle w:val="ConsPlusNormal"/>
        <w:spacing w:before="220"/>
        <w:ind w:firstLine="540"/>
        <w:jc w:val="both"/>
      </w:pPr>
      <w:r>
        <w:t>34.8.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на объект, предназначенный для обработки, обезвреживания, утилизации, размещения отходов.</w:t>
      </w:r>
    </w:p>
    <w:p w:rsidR="004D3505" w:rsidRDefault="004D3505">
      <w:pPr>
        <w:pStyle w:val="ConsPlusNormal"/>
        <w:spacing w:before="220"/>
        <w:ind w:firstLine="540"/>
        <w:jc w:val="both"/>
      </w:pPr>
      <w:r>
        <w:t>34.9.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4D3505" w:rsidRDefault="004D3505">
      <w:pPr>
        <w:pStyle w:val="ConsPlusNormal"/>
        <w:spacing w:before="220"/>
        <w:ind w:firstLine="540"/>
        <w:jc w:val="both"/>
      </w:pPr>
      <w:r>
        <w:t>34.10. Хозяйствующий субъект, осуществляющий деятельность по сбору и транспортированию КГО (ТКО), обеспечивает вывоз их по установленному им графику с 07:00 до 23:00.</w:t>
      </w:r>
    </w:p>
    <w:p w:rsidR="004D3505" w:rsidRDefault="004D3505">
      <w:pPr>
        <w:pStyle w:val="ConsPlusNormal"/>
        <w:spacing w:before="220"/>
        <w:ind w:firstLine="540"/>
        <w:jc w:val="both"/>
      </w:pPr>
      <w:r>
        <w:t>Допускается сбор и удаление (вывоз) ТКО (КГО) с территорий сельских населенных пунктов или с территорий малоэтажной застройки городских населенных пунктов бестарным методом (без накопления ТКО (КГО) на контейнерных площадках).</w:t>
      </w:r>
    </w:p>
    <w:p w:rsidR="004D3505" w:rsidRDefault="004D3505">
      <w:pPr>
        <w:pStyle w:val="ConsPlusNormal"/>
        <w:spacing w:before="220"/>
        <w:ind w:firstLine="540"/>
        <w:jc w:val="both"/>
      </w:pPr>
      <w:r>
        <w:t>34.11.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4D3505" w:rsidRDefault="004D3505">
      <w:pPr>
        <w:pStyle w:val="ConsPlusNormal"/>
        <w:spacing w:before="220"/>
        <w:ind w:firstLine="540"/>
        <w:jc w:val="both"/>
      </w:pPr>
      <w:r>
        <w:t>34.12.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D3505" w:rsidRDefault="004D3505">
      <w:pPr>
        <w:pStyle w:val="ConsPlusNormal"/>
        <w:spacing w:before="220"/>
        <w:ind w:firstLine="540"/>
        <w:jc w:val="both"/>
      </w:pPr>
      <w:r>
        <w:t>34.13. 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4D3505" w:rsidRDefault="004D3505">
      <w:pPr>
        <w:pStyle w:val="ConsPlusNormal"/>
        <w:spacing w:before="220"/>
        <w:ind w:firstLine="540"/>
        <w:jc w:val="both"/>
      </w:pPr>
      <w:r>
        <w:t>34.14. Запрещается складировать вне контейнеров или в контейнеры, не предназначенные для таких видов отходов,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радиоактивные, биологические и медицинские отходы, а также иные отходы, которые могут причинить вред жизни и здоровью лиц, осуществляющих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4D3505" w:rsidRDefault="004D3505">
      <w:pPr>
        <w:pStyle w:val="ConsPlusNormal"/>
        <w:jc w:val="both"/>
      </w:pPr>
    </w:p>
    <w:p w:rsidR="004D3505" w:rsidRDefault="004D3505">
      <w:pPr>
        <w:pStyle w:val="ConsPlusTitle"/>
        <w:jc w:val="center"/>
        <w:outlineLvl w:val="2"/>
      </w:pPr>
      <w:r>
        <w:t>35. Содержание домашнего скота и птицы</w:t>
      </w:r>
    </w:p>
    <w:p w:rsidR="004D3505" w:rsidRDefault="004D3505">
      <w:pPr>
        <w:pStyle w:val="ConsPlusNormal"/>
        <w:jc w:val="both"/>
      </w:pPr>
    </w:p>
    <w:p w:rsidR="004D3505" w:rsidRDefault="004D3505">
      <w:pPr>
        <w:pStyle w:val="ConsPlusNormal"/>
        <w:ind w:firstLine="540"/>
        <w:jc w:val="both"/>
      </w:pPr>
      <w:r>
        <w:t>35.1.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D3505" w:rsidRDefault="004D3505">
      <w:pPr>
        <w:pStyle w:val="ConsPlusNormal"/>
        <w:spacing w:before="220"/>
        <w:ind w:firstLine="540"/>
        <w:jc w:val="both"/>
      </w:pPr>
      <w: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D3505" w:rsidRDefault="004D3505">
      <w:pPr>
        <w:pStyle w:val="ConsPlusNormal"/>
        <w:spacing w:before="220"/>
        <w:ind w:firstLine="540"/>
        <w:jc w:val="both"/>
      </w:pPr>
      <w:r>
        <w:t>35.2.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D3505" w:rsidRDefault="004D3505">
      <w:pPr>
        <w:pStyle w:val="ConsPlusNormal"/>
        <w:spacing w:before="220"/>
        <w:ind w:firstLine="540"/>
        <w:jc w:val="both"/>
      </w:pPr>
      <w: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4D3505" w:rsidRDefault="004D3505">
      <w:pPr>
        <w:pStyle w:val="ConsPlusNormal"/>
        <w:spacing w:before="220"/>
        <w:ind w:firstLine="540"/>
        <w:jc w:val="both"/>
      </w:pPr>
      <w:r>
        <w:t>Выпас скота и птицы на территориях улиц, в полосе отвода автомобильных дорог, садах, скверах, лесопарках, рекреационных зонах муниципального образования запрещается.</w:t>
      </w:r>
    </w:p>
    <w:p w:rsidR="004D3505" w:rsidRDefault="004D3505">
      <w:pPr>
        <w:pStyle w:val="ConsPlusNormal"/>
        <w:jc w:val="both"/>
      </w:pPr>
    </w:p>
    <w:p w:rsidR="004D3505" w:rsidRDefault="004D3505">
      <w:pPr>
        <w:pStyle w:val="ConsPlusTitle"/>
        <w:jc w:val="center"/>
        <w:outlineLvl w:val="2"/>
      </w:pPr>
      <w:r>
        <w:t>36. Правила выгула собак</w:t>
      </w:r>
    </w:p>
    <w:p w:rsidR="004D3505" w:rsidRDefault="004D3505">
      <w:pPr>
        <w:pStyle w:val="ConsPlusNormal"/>
        <w:jc w:val="both"/>
      </w:pPr>
    </w:p>
    <w:p w:rsidR="004D3505" w:rsidRDefault="004D3505">
      <w:pPr>
        <w:pStyle w:val="ConsPlusNormal"/>
        <w:ind w:firstLine="540"/>
        <w:jc w:val="both"/>
      </w:pPr>
      <w:r>
        <w:t>36.1. Выгул собак должен осуществляться при условии обязательного обеспечения безопасности граждан, домашних животных, сохранности имущества физических и юридических лиц.</w:t>
      </w:r>
    </w:p>
    <w:p w:rsidR="004D3505" w:rsidRDefault="004D3505">
      <w:pPr>
        <w:pStyle w:val="ConsPlusNormal"/>
        <w:spacing w:before="220"/>
        <w:ind w:firstLine="540"/>
        <w:jc w:val="both"/>
      </w:pPr>
      <w:r>
        <w:t>36.2. Не допускается причинение ущерба чужому имуществу или здоровью человека физическим воздействием домашнего животного.</w:t>
      </w:r>
    </w:p>
    <w:p w:rsidR="004D3505" w:rsidRDefault="004D3505">
      <w:pPr>
        <w:pStyle w:val="ConsPlusNormal"/>
        <w:spacing w:before="220"/>
        <w:ind w:firstLine="540"/>
        <w:jc w:val="both"/>
      </w:pPr>
      <w:r>
        <w:t>36.3. Владелец собаки или лицо, осуществляющее выгул собаки, обязаны соблюдать следующие правила:</w:t>
      </w:r>
    </w:p>
    <w:p w:rsidR="004D3505" w:rsidRDefault="004D3505">
      <w:pPr>
        <w:pStyle w:val="ConsPlusNormal"/>
        <w:spacing w:before="220"/>
        <w:ind w:firstLine="540"/>
        <w:jc w:val="both"/>
      </w:pPr>
      <w:r>
        <w:t>1) устранять загрязнения общественных мест, допущенные по вине домашнего животного, включая помещения общего пользования многоквартирных домов;</w:t>
      </w:r>
    </w:p>
    <w:p w:rsidR="004D3505" w:rsidRDefault="004D3505">
      <w:pPr>
        <w:pStyle w:val="ConsPlusNormal"/>
        <w:spacing w:before="220"/>
        <w:ind w:firstLine="540"/>
        <w:jc w:val="both"/>
      </w:pPr>
      <w:r>
        <w:t>2) не допускать выгула вне специально отведенных мест;</w:t>
      </w:r>
    </w:p>
    <w:p w:rsidR="004D3505" w:rsidRDefault="004D3505">
      <w:pPr>
        <w:pStyle w:val="ConsPlusNormal"/>
        <w:spacing w:before="220"/>
        <w:ind w:firstLine="540"/>
        <w:jc w:val="both"/>
      </w:pPr>
      <w:r>
        <w:t>3) не допускать передвижения собак без поводка и намордника или иных средств контроля при пересечении проезжей части автомобильной дороги, в помещениях общего пользования многоквартирных домов, во дворах таких домов, на спортивных площадках, на территориях, прилегающих к образовательным и медицинским организациям, и иных общественных местах;</w:t>
      </w:r>
    </w:p>
    <w:p w:rsidR="004D3505" w:rsidRDefault="004D3505">
      <w:pPr>
        <w:pStyle w:val="ConsPlusNormal"/>
        <w:spacing w:before="220"/>
        <w:ind w:firstLine="540"/>
        <w:jc w:val="both"/>
      </w:pPr>
      <w:r>
        <w:t>4) не допускать нахождения собак на детских площадках, на территориях дошкольных образовательных и общеобразовательных организаций;</w:t>
      </w:r>
    </w:p>
    <w:p w:rsidR="004D3505" w:rsidRDefault="004D3505">
      <w:pPr>
        <w:pStyle w:val="ConsPlusNormal"/>
        <w:spacing w:before="220"/>
        <w:ind w:firstLine="540"/>
        <w:jc w:val="both"/>
      </w:pPr>
      <w:r>
        <w:t>5) не допускать передвижения щенков в возрасте до трех месяцев и декоративных собак ростом до 25 сантиметров в холке в общественных местах без поводка;</w:t>
      </w:r>
    </w:p>
    <w:p w:rsidR="004D3505" w:rsidRDefault="004D3505">
      <w:pPr>
        <w:pStyle w:val="ConsPlusNormal"/>
        <w:spacing w:before="220"/>
        <w:ind w:firstLine="540"/>
        <w:jc w:val="both"/>
      </w:pPr>
      <w:r>
        <w:t>6) не допускать оставления собак в общественных местах без присмотра;</w:t>
      </w:r>
    </w:p>
    <w:p w:rsidR="004D3505" w:rsidRDefault="004D3505">
      <w:pPr>
        <w:pStyle w:val="ConsPlusNormal"/>
        <w:spacing w:before="220"/>
        <w:ind w:firstLine="540"/>
        <w:jc w:val="both"/>
      </w:pPr>
      <w:r>
        <w:t>7) не допускать повреждения и уничтожения домашними животными элементов объектов благоустройства территории, включая зеленые насаждения.</w:t>
      </w:r>
    </w:p>
    <w:p w:rsidR="004D3505" w:rsidRDefault="004D3505">
      <w:pPr>
        <w:pStyle w:val="ConsPlusNormal"/>
        <w:spacing w:before="220"/>
        <w:ind w:firstLine="540"/>
        <w:jc w:val="both"/>
      </w:pPr>
      <w:r>
        <w:t>36.4.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
    <w:p w:rsidR="004D3505" w:rsidRDefault="004D3505">
      <w:pPr>
        <w:pStyle w:val="ConsPlusNormal"/>
        <w:jc w:val="both"/>
      </w:pPr>
    </w:p>
    <w:p w:rsidR="004D3505" w:rsidRDefault="004D3505">
      <w:pPr>
        <w:pStyle w:val="ConsPlusTitle"/>
        <w:jc w:val="center"/>
        <w:outlineLvl w:val="1"/>
      </w:pPr>
      <w:r>
        <w:t>Глава III. ФОРМЫ И МЕХАНИЗМ ОБЩЕСТВЕННОГО УЧАСТИЯ</w:t>
      </w:r>
    </w:p>
    <w:p w:rsidR="004D3505" w:rsidRDefault="004D3505">
      <w:pPr>
        <w:pStyle w:val="ConsPlusTitle"/>
        <w:jc w:val="center"/>
      </w:pPr>
      <w:r>
        <w:t>В БЛАГОУСТРОЙСТВЕ ОБЪЕКТОВ И ЭЛЕМЕНТОВ БЛАГОУСТРОЙСТВА</w:t>
      </w:r>
    </w:p>
    <w:p w:rsidR="004D3505" w:rsidRDefault="004D3505">
      <w:pPr>
        <w:pStyle w:val="ConsPlusNormal"/>
        <w:jc w:val="both"/>
      </w:pPr>
    </w:p>
    <w:p w:rsidR="004D3505" w:rsidRDefault="004D3505">
      <w:pPr>
        <w:pStyle w:val="ConsPlusTitle"/>
        <w:jc w:val="center"/>
        <w:outlineLvl w:val="2"/>
      </w:pPr>
      <w:r>
        <w:t>37. Формы общественного участия в благоустройстве объектов</w:t>
      </w:r>
    </w:p>
    <w:p w:rsidR="004D3505" w:rsidRDefault="004D3505">
      <w:pPr>
        <w:pStyle w:val="ConsPlusTitle"/>
        <w:jc w:val="center"/>
      </w:pPr>
      <w:r>
        <w:t>и элементов благоустройства</w:t>
      </w:r>
    </w:p>
    <w:p w:rsidR="004D3505" w:rsidRDefault="004D3505">
      <w:pPr>
        <w:pStyle w:val="ConsPlusNormal"/>
        <w:jc w:val="both"/>
      </w:pPr>
    </w:p>
    <w:p w:rsidR="004D3505" w:rsidRDefault="004D3505">
      <w:pPr>
        <w:pStyle w:val="ConsPlusNormal"/>
        <w:ind w:firstLine="540"/>
        <w:jc w:val="both"/>
      </w:pPr>
      <w:r>
        <w:t>37.1. Все решения по благоустройству территорий должны приниматься открыто и гласно с учетом мнения жителей соответствующих территорий.</w:t>
      </w:r>
    </w:p>
    <w:p w:rsidR="004D3505" w:rsidRDefault="004D3505">
      <w:pPr>
        <w:pStyle w:val="ConsPlusNormal"/>
        <w:spacing w:before="220"/>
        <w:ind w:firstLine="540"/>
        <w:jc w:val="both"/>
      </w:pPr>
      <w:r>
        <w:t>37.2.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благоустройства, а также информации об их реализации на официальном сайте администрации Чайковского городского округа в информационно-телекоммуникационной сети Интернет.</w:t>
      </w:r>
    </w:p>
    <w:p w:rsidR="004D3505" w:rsidRDefault="004D3505">
      <w:pPr>
        <w:pStyle w:val="ConsPlusNormal"/>
        <w:spacing w:before="220"/>
        <w:ind w:firstLine="540"/>
        <w:jc w:val="both"/>
      </w:pPr>
      <w:r>
        <w:t>37.3. Формами общественного участия в благоустройстве территорий Чайковского городского округа являются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 а также общественный контроль.</w:t>
      </w:r>
    </w:p>
    <w:p w:rsidR="004D3505" w:rsidRDefault="004D3505">
      <w:pPr>
        <w:pStyle w:val="ConsPlusNormal"/>
        <w:spacing w:before="220"/>
        <w:ind w:firstLine="540"/>
        <w:jc w:val="both"/>
      </w:pPr>
      <w:r>
        <w:t>37.4. В целях открытого обсуждения проектов благоустройства общественных территорий, а также возможности публичного комментирования и обсуждения материалов проектов благоустройства на территории Чайковского городского округа проводятся публичные слушания, градостроительный совет Чайковского городского округа, общественные обсуждения с представителями заинтересованных лиц, в том числе в электронной форме в информационно-телекоммуникационной сети "Интернет" с использованием платформы обратной связи. Порядок проведения публичных слушаний по проектам благоустройства территории Чайковского городского округа осуществляется в соответствии с порядком, утвержденным правовым актом представительного органа Чайковского городского округа.</w:t>
      </w:r>
    </w:p>
    <w:p w:rsidR="004D3505" w:rsidRDefault="004D3505">
      <w:pPr>
        <w:pStyle w:val="ConsPlusNormal"/>
        <w:spacing w:before="220"/>
        <w:ind w:firstLine="540"/>
        <w:jc w:val="both"/>
      </w:pPr>
      <w:r>
        <w:t>37.5. Общественный контроль на территории Чайковского городского округа осуществляется в соответствии с Положением, утвержденным правовым актом администрации Чайковского городского округа.</w:t>
      </w:r>
    </w:p>
    <w:p w:rsidR="004D3505" w:rsidRDefault="004D3505">
      <w:pPr>
        <w:pStyle w:val="ConsPlusNormal"/>
        <w:spacing w:before="220"/>
        <w:ind w:firstLine="540"/>
        <w:jc w:val="both"/>
      </w:pPr>
      <w:r>
        <w:t>37.6. Субъектом общественного контроля на территории Чайковского городского округа является Общественный совет Чайковского городского округа, который реализует свою деятельность через общественные инспекции и группы общественного контроля, а также общественные комиссии, создаваемые в соответствии с федеральными законами, законами Пермского края и муниципальными нормативными правовыми актами администрации Чайковского городского округа.</w:t>
      </w:r>
    </w:p>
    <w:p w:rsidR="004D3505" w:rsidRDefault="004D3505">
      <w:pPr>
        <w:pStyle w:val="ConsPlusNormal"/>
        <w:jc w:val="both"/>
      </w:pPr>
    </w:p>
    <w:p w:rsidR="004D3505" w:rsidRDefault="004D3505">
      <w:pPr>
        <w:pStyle w:val="ConsPlusTitle"/>
        <w:jc w:val="center"/>
        <w:outlineLvl w:val="1"/>
      </w:pPr>
      <w:r>
        <w:t>Глава IV. КОНТРОЛЬ ЗА СОБЛЮДЕНИЕМ ПРАВИЛ БЛАГОУСТРОЙСТВА</w:t>
      </w:r>
    </w:p>
    <w:p w:rsidR="004D3505" w:rsidRDefault="004D3505">
      <w:pPr>
        <w:pStyle w:val="ConsPlusNormal"/>
        <w:jc w:val="both"/>
      </w:pPr>
    </w:p>
    <w:p w:rsidR="004D3505" w:rsidRDefault="004D3505">
      <w:pPr>
        <w:pStyle w:val="ConsPlusNormal"/>
        <w:ind w:firstLine="540"/>
        <w:jc w:val="both"/>
      </w:pPr>
      <w:r>
        <w:t>38.1. Контроль за соблюдением юридическими лицами, индивидуальными предпринимателями, гражданами настоящих Правил благоустройства осуществляет структурное подразделение администрации Чайковского городского округа, уполномоченное на проведение муниципального контроля.</w:t>
      </w:r>
    </w:p>
    <w:p w:rsidR="004D3505" w:rsidRDefault="004D3505">
      <w:pPr>
        <w:pStyle w:val="ConsPlusNormal"/>
        <w:spacing w:before="220"/>
        <w:ind w:firstLine="540"/>
        <w:jc w:val="both"/>
      </w:pPr>
      <w:r>
        <w:t>38.2. Порядок осуществления муниципального контроля в сфере благоустройства устанавливается Положением о муниципальном контроле в сфере благоустройства на территории Чайковского городского округа, утверждаемым муниципальным правовым актом представительного органа Чайковского городского округа.</w:t>
      </w:r>
    </w:p>
    <w:p w:rsidR="004D3505" w:rsidRDefault="004D3505">
      <w:pPr>
        <w:pStyle w:val="ConsPlusNormal"/>
        <w:jc w:val="both"/>
      </w:pPr>
    </w:p>
    <w:p w:rsidR="004D3505" w:rsidRDefault="004D3505">
      <w:pPr>
        <w:pStyle w:val="ConsPlusNormal"/>
        <w:jc w:val="both"/>
      </w:pPr>
    </w:p>
    <w:p w:rsidR="004D3505" w:rsidRDefault="004D3505">
      <w:pPr>
        <w:pStyle w:val="ConsPlusNormal"/>
        <w:pBdr>
          <w:bottom w:val="single" w:sz="6" w:space="0" w:color="auto"/>
        </w:pBdr>
        <w:spacing w:before="100" w:after="100"/>
        <w:jc w:val="both"/>
        <w:rPr>
          <w:sz w:val="2"/>
          <w:szCs w:val="2"/>
        </w:rPr>
      </w:pPr>
    </w:p>
    <w:p w:rsidR="00C333BF" w:rsidRDefault="00C333BF"/>
    <w:sectPr w:rsidR="00C333BF" w:rsidSect="00932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3505"/>
    <w:rsid w:val="004D3505"/>
    <w:rsid w:val="00C3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5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35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35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35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35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35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35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35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08&amp;n=175072&amp;dst=100005" TargetMode="External"/><Relationship Id="rId13" Type="http://schemas.openxmlformats.org/officeDocument/2006/relationships/hyperlink" Target="https://login.consultant.ru/link/?req=doc&amp;base=RLAW908&amp;n=158791&amp;dst=100005" TargetMode="External"/><Relationship Id="rId18" Type="http://schemas.openxmlformats.org/officeDocument/2006/relationships/hyperlink" Target="https://login.consultant.ru/link/?req=doc&amp;base=RLAW908&amp;n=180457&amp;dst=100005" TargetMode="External"/><Relationship Id="rId26" Type="http://schemas.openxmlformats.org/officeDocument/2006/relationships/hyperlink" Target="https://login.consultant.ru/link/?req=doc&amp;base=LAW&amp;n=380283" TargetMode="External"/><Relationship Id="rId3" Type="http://schemas.openxmlformats.org/officeDocument/2006/relationships/webSettings" Target="webSettings.xml"/><Relationship Id="rId21" Type="http://schemas.openxmlformats.org/officeDocument/2006/relationships/hyperlink" Target="https://login.consultant.ru/link/?req=doc&amp;base=RLAW368&amp;n=185668" TargetMode="External"/><Relationship Id="rId34" Type="http://schemas.openxmlformats.org/officeDocument/2006/relationships/hyperlink" Target="https://login.consultant.ru/link/?req=doc&amp;base=LAW&amp;n=322547" TargetMode="External"/><Relationship Id="rId7" Type="http://schemas.openxmlformats.org/officeDocument/2006/relationships/hyperlink" Target="https://login.consultant.ru/link/?req=doc&amp;base=RLAW908&amp;n=170102&amp;dst=100005" TargetMode="External"/><Relationship Id="rId12" Type="http://schemas.openxmlformats.org/officeDocument/2006/relationships/hyperlink" Target="https://login.consultant.ru/link/?req=doc&amp;base=LAW&amp;n=454388" TargetMode="External"/><Relationship Id="rId17" Type="http://schemas.openxmlformats.org/officeDocument/2006/relationships/hyperlink" Target="https://login.consultant.ru/link/?req=doc&amp;base=RLAW908&amp;n=158791&amp;dst=100005" TargetMode="External"/><Relationship Id="rId25" Type="http://schemas.openxmlformats.org/officeDocument/2006/relationships/hyperlink" Target="https://login.consultant.ru/link/?req=doc&amp;base=RLAW368&amp;n=144458" TargetMode="External"/><Relationship Id="rId33" Type="http://schemas.openxmlformats.org/officeDocument/2006/relationships/hyperlink" Target="https://login.consultant.ru/link/?req=doc&amp;base=LAW&amp;n=455811" TargetMode="External"/><Relationship Id="rId2" Type="http://schemas.openxmlformats.org/officeDocument/2006/relationships/settings" Target="settings.xml"/><Relationship Id="rId16" Type="http://schemas.openxmlformats.org/officeDocument/2006/relationships/hyperlink" Target="https://login.consultant.ru/link/?req=doc&amp;base=RLAW908&amp;n=158791&amp;dst=100005" TargetMode="External"/><Relationship Id="rId20" Type="http://schemas.openxmlformats.org/officeDocument/2006/relationships/hyperlink" Target="https://login.consultant.ru/link/?req=doc&amp;base=LAW&amp;n=469798&amp;dst=794" TargetMode="External"/><Relationship Id="rId29" Type="http://schemas.openxmlformats.org/officeDocument/2006/relationships/hyperlink" Target="https://login.consultant.ru/link/?req=doc&amp;base=RLAW368&amp;n=144458" TargetMode="External"/><Relationship Id="rId1" Type="http://schemas.openxmlformats.org/officeDocument/2006/relationships/styles" Target="styles.xml"/><Relationship Id="rId6" Type="http://schemas.openxmlformats.org/officeDocument/2006/relationships/hyperlink" Target="https://login.consultant.ru/link/?req=doc&amp;base=RLAW908&amp;n=161415&amp;dst=100005" TargetMode="External"/><Relationship Id="rId11" Type="http://schemas.openxmlformats.org/officeDocument/2006/relationships/hyperlink" Target="https://login.consultant.ru/link/?req=doc&amp;base=RLAW908&amp;n=179803&amp;dst=100109" TargetMode="External"/><Relationship Id="rId24" Type="http://schemas.openxmlformats.org/officeDocument/2006/relationships/hyperlink" Target="https://login.consultant.ru/link/?req=doc&amp;base=LAW&amp;n=429723" TargetMode="External"/><Relationship Id="rId32" Type="http://schemas.openxmlformats.org/officeDocument/2006/relationships/hyperlink" Target="https://login.consultant.ru/link/?req=doc&amp;base=LAW&amp;n=460118" TargetMode="External"/><Relationship Id="rId37" Type="http://schemas.openxmlformats.org/officeDocument/2006/relationships/theme" Target="theme/theme1.xml"/><Relationship Id="rId5" Type="http://schemas.openxmlformats.org/officeDocument/2006/relationships/hyperlink" Target="https://login.consultant.ru/link/?req=doc&amp;base=RLAW908&amp;n=158791&amp;dst=100037" TargetMode="External"/><Relationship Id="rId15" Type="http://schemas.openxmlformats.org/officeDocument/2006/relationships/hyperlink" Target="https://login.consultant.ru/link/?req=doc&amp;base=RLAW908&amp;n=152179" TargetMode="External"/><Relationship Id="rId23" Type="http://schemas.openxmlformats.org/officeDocument/2006/relationships/hyperlink" Target="https://login.consultant.ru/link/?req=doc&amp;base=RLAW368&amp;n=177899&amp;dst=100010" TargetMode="External"/><Relationship Id="rId28" Type="http://schemas.openxmlformats.org/officeDocument/2006/relationships/hyperlink" Target="https://login.consultant.ru/link/?req=doc&amp;base=LAW&amp;n=470175&amp;dst=100011" TargetMode="External"/><Relationship Id="rId36" Type="http://schemas.openxmlformats.org/officeDocument/2006/relationships/fontTable" Target="fontTable.xml"/><Relationship Id="rId10" Type="http://schemas.openxmlformats.org/officeDocument/2006/relationships/hyperlink" Target="https://login.consultant.ru/link/?req=doc&amp;base=LAW&amp;n=469798&amp;dst=785" TargetMode="External"/><Relationship Id="rId19" Type="http://schemas.openxmlformats.org/officeDocument/2006/relationships/hyperlink" Target="https://login.consultant.ru/link/?req=doc&amp;base=LAW&amp;n=454388" TargetMode="External"/><Relationship Id="rId31" Type="http://schemas.openxmlformats.org/officeDocument/2006/relationships/hyperlink" Target="https://login.consultant.ru/link/?req=doc&amp;base=LAW&amp;n=28567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08&amp;n=180457&amp;dst=100005" TargetMode="External"/><Relationship Id="rId14" Type="http://schemas.openxmlformats.org/officeDocument/2006/relationships/hyperlink" Target="https://login.consultant.ru/link/?req=doc&amp;base=RLAW908&amp;n=148338" TargetMode="External"/><Relationship Id="rId22" Type="http://schemas.openxmlformats.org/officeDocument/2006/relationships/hyperlink" Target="https://login.consultant.ru/link/?req=doc&amp;base=RLAW368&amp;n=165375" TargetMode="External"/><Relationship Id="rId27" Type="http://schemas.openxmlformats.org/officeDocument/2006/relationships/hyperlink" Target="https://login.consultant.ru/link/?req=doc&amp;base=LAW&amp;n=409735&amp;dst=100056" TargetMode="External"/><Relationship Id="rId30" Type="http://schemas.openxmlformats.org/officeDocument/2006/relationships/hyperlink" Target="https://login.consultant.ru/link/?req=doc&amp;base=LAW&amp;n=409735&amp;dst=100041" TargetMode="External"/><Relationship Id="rId35" Type="http://schemas.openxmlformats.org/officeDocument/2006/relationships/hyperlink" Target="https://login.consultant.ru/link/?req=doc&amp;base=LAW&amp;n=409735&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34240</Words>
  <Characters>195169</Characters>
  <Application>Microsoft Office Word</Application>
  <DocSecurity>0</DocSecurity>
  <Lines>1626</Lines>
  <Paragraphs>457</Paragraphs>
  <ScaleCrop>false</ScaleCrop>
  <Company/>
  <LinksUpToDate>false</LinksUpToDate>
  <CharactersWithSpaces>228952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2024-03-04T02:57:00Z</dcterms:created>
  <dcterms:modified xsi:type="dcterms:W3CDTF">2024-03-04T02:58:00Z</dcterms:modified>
</cp:coreProperties>
</file>